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062580E" w:rsidR="00BC6327" w:rsidRPr="00412B2F" w:rsidRDefault="008C272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FOSTER FARMS FERTILIZER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CEF072" w:rsidR="00BC6327" w:rsidRPr="00412B2F" w:rsidRDefault="00CF5B0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w:t>
            </w:r>
            <w:r w:rsidR="008C2720">
              <w:rPr>
                <w:sz w:val="21"/>
                <w:szCs w:val="21"/>
              </w:rPr>
              <w:t>/1</w:t>
            </w:r>
            <w:r>
              <w:rPr>
                <w:sz w:val="21"/>
                <w:szCs w:val="21"/>
              </w:rPr>
              <w:t>9</w:t>
            </w:r>
            <w:bookmarkStart w:id="0" w:name="_GoBack"/>
            <w:bookmarkEnd w:id="0"/>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5D94D5D" w:rsidR="00BC6327" w:rsidRPr="00412B2F" w:rsidRDefault="008C272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8C2720" w:rsidRPr="00412B2F" w14:paraId="50C1FDBC" w14:textId="77777777" w:rsidTr="008A5B6C">
        <w:trPr>
          <w:cantSplit/>
        </w:trPr>
        <w:tc>
          <w:tcPr>
            <w:tcW w:w="3600" w:type="dxa"/>
            <w:gridSpan w:val="3"/>
          </w:tcPr>
          <w:p w14:paraId="4A7FB83F" w14:textId="77777777"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43B93B98"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BD55C1">
              <w:rPr>
                <w:sz w:val="22"/>
              </w:rPr>
              <w:t>The Foster Farms Fertilizer Plant’s water comes from a well which is located</w:t>
            </w:r>
          </w:p>
        </w:tc>
      </w:tr>
      <w:tr w:rsidR="008C2720" w:rsidRPr="00412B2F" w14:paraId="07255395" w14:textId="77777777" w:rsidTr="008A5B6C">
        <w:tc>
          <w:tcPr>
            <w:tcW w:w="10800" w:type="dxa"/>
            <w:gridSpan w:val="9"/>
            <w:tcBorders>
              <w:bottom w:val="single" w:sz="4" w:space="0" w:color="auto"/>
            </w:tcBorders>
          </w:tcPr>
          <w:p w14:paraId="795D30C8" w14:textId="759B5C23" w:rsidR="008C2720" w:rsidRPr="00412B2F" w:rsidRDefault="008C2720" w:rsidP="008C27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0F3132">
              <w:rPr>
                <w:sz w:val="22"/>
              </w:rPr>
              <w:t>on site. This facility is located in Livingston, CA in Merced County.</w:t>
            </w:r>
          </w:p>
        </w:tc>
      </w:tr>
      <w:tr w:rsidR="008C2720" w:rsidRPr="00412B2F" w14:paraId="36C59834" w14:textId="77777777" w:rsidTr="008A5B6C">
        <w:tc>
          <w:tcPr>
            <w:tcW w:w="4500" w:type="dxa"/>
            <w:gridSpan w:val="4"/>
          </w:tcPr>
          <w:p w14:paraId="3E043666" w14:textId="77777777"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1011784C"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F3132">
              <w:rPr>
                <w:sz w:val="22"/>
              </w:rPr>
              <w:t>2002- The source is considered most vulnerable to the following</w:t>
            </w:r>
          </w:p>
        </w:tc>
      </w:tr>
      <w:tr w:rsidR="008C2720" w:rsidRPr="00412B2F" w14:paraId="4AB6369E" w14:textId="77777777" w:rsidTr="008A5B6C">
        <w:tc>
          <w:tcPr>
            <w:tcW w:w="10800" w:type="dxa"/>
            <w:gridSpan w:val="9"/>
            <w:tcBorders>
              <w:bottom w:val="single" w:sz="4" w:space="0" w:color="auto"/>
            </w:tcBorders>
          </w:tcPr>
          <w:p w14:paraId="556CD1B7" w14:textId="4278B6B6" w:rsidR="008C2720" w:rsidRPr="00412B2F" w:rsidRDefault="008C2720" w:rsidP="008C27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0F3132">
              <w:rPr>
                <w:sz w:val="22"/>
              </w:rPr>
              <w:t>activities not associated with contaminants detected in the water supply: Concentrated Animal Feeding Operations.</w:t>
            </w:r>
          </w:p>
        </w:tc>
      </w:tr>
      <w:tr w:rsidR="008C2720" w:rsidRPr="00412B2F" w14:paraId="5EC2CDA8" w14:textId="77777777" w:rsidTr="008A5B6C">
        <w:tc>
          <w:tcPr>
            <w:tcW w:w="10800" w:type="dxa"/>
            <w:gridSpan w:val="9"/>
            <w:tcBorders>
              <w:bottom w:val="single" w:sz="4" w:space="0" w:color="auto"/>
            </w:tcBorders>
          </w:tcPr>
          <w:p w14:paraId="0FD7A432" w14:textId="5C7BB203" w:rsidR="008C2720" w:rsidRPr="00412B2F" w:rsidRDefault="008C2720" w:rsidP="008C27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0F3132">
              <w:rPr>
                <w:sz w:val="22"/>
              </w:rPr>
              <w:t>A copy of the assessment can be requested by contacting California Department of Public Health at (559)447-3300.</w:t>
            </w:r>
          </w:p>
        </w:tc>
      </w:tr>
      <w:tr w:rsidR="008C2720" w:rsidRPr="00412B2F" w14:paraId="5988151F" w14:textId="77777777" w:rsidTr="008A5B6C">
        <w:tc>
          <w:tcPr>
            <w:tcW w:w="7110" w:type="dxa"/>
            <w:gridSpan w:val="6"/>
          </w:tcPr>
          <w:p w14:paraId="4B5A1CC5" w14:textId="77777777"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068F9EE"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8C2720" w:rsidRPr="00412B2F" w14:paraId="7B092FCC" w14:textId="77777777" w:rsidTr="008A5B6C">
        <w:tc>
          <w:tcPr>
            <w:tcW w:w="10800" w:type="dxa"/>
            <w:gridSpan w:val="9"/>
            <w:tcBorders>
              <w:bottom w:val="single" w:sz="4" w:space="0" w:color="auto"/>
            </w:tcBorders>
          </w:tcPr>
          <w:p w14:paraId="549F36E1" w14:textId="77777777" w:rsidR="008C2720" w:rsidRPr="00412B2F" w:rsidRDefault="008C2720" w:rsidP="008C27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8C2720" w:rsidRPr="00412B2F" w14:paraId="4AE4C9F1" w14:textId="77777777" w:rsidTr="00896E02">
        <w:trPr>
          <w:cantSplit/>
        </w:trPr>
        <w:tc>
          <w:tcPr>
            <w:tcW w:w="2880" w:type="dxa"/>
          </w:tcPr>
          <w:p w14:paraId="2A7BB20D" w14:textId="77777777"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502D7FDB" w:rsidR="008C2720" w:rsidRPr="008C2720" w:rsidRDefault="00551327" w:rsidP="008C2720">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DENISE HOLMES</w:t>
            </w:r>
            <w:r w:rsidR="008C2720">
              <w:rPr>
                <w:sz w:val="21"/>
                <w:szCs w:val="21"/>
                <w:u w:val="single"/>
              </w:rPr>
              <w:t>_____________________</w:t>
            </w:r>
          </w:p>
        </w:tc>
        <w:tc>
          <w:tcPr>
            <w:tcW w:w="810" w:type="dxa"/>
          </w:tcPr>
          <w:p w14:paraId="1B6A99F9" w14:textId="73EBB1AD" w:rsidR="008C2720" w:rsidRPr="00412B2F" w:rsidRDefault="008C2720" w:rsidP="008C272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7E445A5" w:rsidR="008C2720" w:rsidRPr="00412B2F" w:rsidRDefault="00551327" w:rsidP="008C2720">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394-5352</w:t>
            </w:r>
            <w:r w:rsidR="008C2720">
              <w:rPr>
                <w:sz w:val="21"/>
                <w:szCs w:val="21"/>
                <w:u w:val="single"/>
              </w:rPr>
              <w:t>____________</w:t>
            </w:r>
          </w:p>
        </w:tc>
      </w:tr>
      <w:tr w:rsidR="008C2720"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8C2720" w:rsidRPr="001F3468" w:rsidRDefault="008C2720" w:rsidP="008C2720">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8C2720"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8C2720" w:rsidRPr="006672EF" w:rsidRDefault="008C2720" w:rsidP="008C2720">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8C2720" w:rsidRPr="006672EF" w:rsidRDefault="008C2720" w:rsidP="008C2720">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8C2720" w:rsidRPr="006672EF" w:rsidRDefault="008C2720" w:rsidP="008C2720">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8C2720" w:rsidRPr="006672EF" w:rsidRDefault="008C2720" w:rsidP="008C2720">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8C2720" w:rsidRPr="006672EF" w:rsidRDefault="008C2720" w:rsidP="008C2720">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8C2720" w:rsidRPr="006672EF" w:rsidRDefault="008C2720" w:rsidP="008C2720">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8C2720" w:rsidRPr="006672EF" w:rsidRDefault="008C2720" w:rsidP="008C2720">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8C2720" w:rsidRPr="006672EF" w:rsidRDefault="008C2720" w:rsidP="008C2720">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8C2720" w:rsidRPr="006672EF" w:rsidRDefault="008C2720" w:rsidP="008C2720">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8C2720" w:rsidRPr="006672EF" w:rsidRDefault="008C2720" w:rsidP="008C2720">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8C2720" w:rsidRPr="006672EF" w:rsidRDefault="008C2720" w:rsidP="008C2720">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8C2720" w:rsidRPr="006672EF" w:rsidRDefault="008C2720" w:rsidP="008C2720">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8C2720" w:rsidRPr="006672EF" w:rsidRDefault="008C2720" w:rsidP="008C2720">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Pr>
                <w:szCs w:val="21"/>
              </w:rPr>
              <w:br/>
            </w:r>
            <w:proofErr w:type="spellStart"/>
            <w:r w:rsidRPr="006672EF">
              <w:rPr>
                <w:b/>
                <w:szCs w:val="21"/>
              </w:rPr>
              <w:t>ppq</w:t>
            </w:r>
            <w:proofErr w:type="spellEnd"/>
            <w:r w:rsidRPr="006672EF">
              <w:rPr>
                <w:szCs w:val="21"/>
              </w:rPr>
              <w:t xml:space="preserve">: parts per quadrillion or </w:t>
            </w:r>
            <w:proofErr w:type="spellStart"/>
            <w:r w:rsidRPr="006672EF">
              <w:rPr>
                <w:szCs w:val="21"/>
              </w:rPr>
              <w:t>picogram</w:t>
            </w:r>
            <w:proofErr w:type="spellEnd"/>
            <w:r w:rsidRPr="006672EF">
              <w:rPr>
                <w:szCs w:val="21"/>
              </w:rPr>
              <w:t xml:space="preserve">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8C272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C272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C272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A9D6D5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4781605" w:rsidR="008C2720" w:rsidRPr="00F41F91" w:rsidRDefault="008C272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DF183DF" w:rsidR="00BC6327" w:rsidRPr="00F41F91" w:rsidRDefault="008C272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2B3674A6" w:rsidR="00BC6327" w:rsidRPr="00F41F91" w:rsidRDefault="008C2720"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C272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25BC59" w14:textId="77777777" w:rsidR="008F7660" w:rsidRDefault="005540D9" w:rsidP="00383730">
            <w:pPr>
              <w:jc w:val="center"/>
              <w:rPr>
                <w:sz w:val="18"/>
                <w:szCs w:val="18"/>
              </w:rPr>
            </w:pPr>
            <w:r w:rsidRPr="00F41F91">
              <w:rPr>
                <w:sz w:val="18"/>
                <w:szCs w:val="18"/>
              </w:rPr>
              <w:t>(In the year)</w:t>
            </w:r>
          </w:p>
          <w:p w14:paraId="0F22EBDD" w14:textId="39B79D71" w:rsidR="008C2720" w:rsidRPr="00F41F91" w:rsidRDefault="008C272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41FBC3C" w:rsidR="008F7660" w:rsidRPr="00F41F91" w:rsidRDefault="008C272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0852EE0" w:rsidR="008F7660" w:rsidRPr="00F41F91" w:rsidRDefault="008C272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C272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064227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C8BEA74" w:rsidR="008C2720" w:rsidRPr="00F41F91" w:rsidRDefault="008C2720"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2EAE4446" w:rsidR="005540D9" w:rsidRPr="00F41F91" w:rsidRDefault="008C272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C272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8C2720">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C2720" w:rsidRPr="001F3468" w14:paraId="7387DB52" w14:textId="77777777" w:rsidTr="008C2720">
        <w:trPr>
          <w:jc w:val="center"/>
        </w:trPr>
        <w:tc>
          <w:tcPr>
            <w:tcW w:w="2241" w:type="dxa"/>
            <w:tcBorders>
              <w:top w:val="nil"/>
              <w:left w:val="single" w:sz="6" w:space="0" w:color="auto"/>
              <w:bottom w:val="nil"/>
            </w:tcBorders>
          </w:tcPr>
          <w:p w14:paraId="5F0C451E" w14:textId="77777777" w:rsidR="008C2720" w:rsidRPr="00F41F91" w:rsidRDefault="008C2720" w:rsidP="008C2720">
            <w:pPr>
              <w:rPr>
                <w:sz w:val="18"/>
              </w:rPr>
            </w:pPr>
            <w:r w:rsidRPr="00F41F91">
              <w:rPr>
                <w:sz w:val="18"/>
              </w:rPr>
              <w:t>Lead (ppb)</w:t>
            </w:r>
          </w:p>
        </w:tc>
        <w:tc>
          <w:tcPr>
            <w:tcW w:w="907" w:type="dxa"/>
            <w:gridSpan w:val="2"/>
            <w:tcBorders>
              <w:top w:val="nil"/>
            </w:tcBorders>
          </w:tcPr>
          <w:p w14:paraId="74C46DDB" w14:textId="3547D864" w:rsidR="008C2720" w:rsidRPr="00F41F91" w:rsidRDefault="008C2720" w:rsidP="008C2720">
            <w:pPr>
              <w:jc w:val="center"/>
              <w:rPr>
                <w:sz w:val="18"/>
              </w:rPr>
            </w:pPr>
            <w:r>
              <w:rPr>
                <w:sz w:val="18"/>
              </w:rPr>
              <w:t>9/28/2017</w:t>
            </w:r>
          </w:p>
        </w:tc>
        <w:tc>
          <w:tcPr>
            <w:tcW w:w="894" w:type="dxa"/>
            <w:gridSpan w:val="2"/>
            <w:tcBorders>
              <w:top w:val="nil"/>
            </w:tcBorders>
          </w:tcPr>
          <w:p w14:paraId="2EB76238" w14:textId="20454EC5" w:rsidR="008C2720" w:rsidRPr="00F41F91" w:rsidRDefault="008C2720" w:rsidP="008C2720">
            <w:pPr>
              <w:jc w:val="center"/>
              <w:rPr>
                <w:sz w:val="18"/>
              </w:rPr>
            </w:pPr>
            <w:r>
              <w:rPr>
                <w:sz w:val="18"/>
              </w:rPr>
              <w:t>5</w:t>
            </w:r>
          </w:p>
        </w:tc>
        <w:tc>
          <w:tcPr>
            <w:tcW w:w="990" w:type="dxa"/>
            <w:gridSpan w:val="2"/>
            <w:tcBorders>
              <w:top w:val="nil"/>
              <w:bottom w:val="nil"/>
            </w:tcBorders>
          </w:tcPr>
          <w:p w14:paraId="4C3FDB54" w14:textId="1DEB9843" w:rsidR="008C2720" w:rsidRPr="00F41F91" w:rsidRDefault="008C2720" w:rsidP="008C2720">
            <w:pPr>
              <w:jc w:val="center"/>
              <w:rPr>
                <w:sz w:val="18"/>
              </w:rPr>
            </w:pPr>
            <w:r>
              <w:rPr>
                <w:sz w:val="18"/>
              </w:rPr>
              <w:t xml:space="preserve">No </w:t>
            </w:r>
            <w:r w:rsidRPr="000F3132">
              <w:rPr>
                <w:sz w:val="16"/>
              </w:rPr>
              <w:t>Detection</w:t>
            </w:r>
          </w:p>
        </w:tc>
        <w:tc>
          <w:tcPr>
            <w:tcW w:w="1080" w:type="dxa"/>
            <w:tcBorders>
              <w:top w:val="nil"/>
              <w:bottom w:val="nil"/>
            </w:tcBorders>
          </w:tcPr>
          <w:p w14:paraId="48CE0F50" w14:textId="723CFAC2" w:rsidR="008C2720" w:rsidRPr="00F41F91" w:rsidRDefault="008C2720" w:rsidP="008C2720">
            <w:pPr>
              <w:jc w:val="center"/>
              <w:rPr>
                <w:sz w:val="18"/>
              </w:rPr>
            </w:pPr>
            <w:r>
              <w:rPr>
                <w:sz w:val="18"/>
              </w:rPr>
              <w:t>0</w:t>
            </w:r>
          </w:p>
        </w:tc>
        <w:tc>
          <w:tcPr>
            <w:tcW w:w="677" w:type="dxa"/>
            <w:tcBorders>
              <w:top w:val="nil"/>
              <w:bottom w:val="nil"/>
            </w:tcBorders>
          </w:tcPr>
          <w:p w14:paraId="242E5C30" w14:textId="77777777" w:rsidR="008C2720" w:rsidRPr="00F41F91" w:rsidRDefault="008C2720" w:rsidP="008C2720">
            <w:pPr>
              <w:jc w:val="center"/>
              <w:rPr>
                <w:sz w:val="18"/>
              </w:rPr>
            </w:pPr>
            <w:r w:rsidRPr="00F41F91">
              <w:rPr>
                <w:sz w:val="18"/>
              </w:rPr>
              <w:t>15</w:t>
            </w:r>
          </w:p>
        </w:tc>
        <w:tc>
          <w:tcPr>
            <w:tcW w:w="677" w:type="dxa"/>
            <w:tcBorders>
              <w:top w:val="nil"/>
              <w:bottom w:val="nil"/>
            </w:tcBorders>
          </w:tcPr>
          <w:p w14:paraId="21935509" w14:textId="77777777" w:rsidR="008C2720" w:rsidRPr="00F41F91" w:rsidRDefault="008C2720" w:rsidP="008C2720">
            <w:pPr>
              <w:jc w:val="center"/>
              <w:rPr>
                <w:sz w:val="18"/>
              </w:rPr>
            </w:pPr>
            <w:r w:rsidRPr="00F41F91">
              <w:rPr>
                <w:sz w:val="18"/>
              </w:rPr>
              <w:t>0.2</w:t>
            </w:r>
          </w:p>
        </w:tc>
        <w:tc>
          <w:tcPr>
            <w:tcW w:w="1260" w:type="dxa"/>
            <w:gridSpan w:val="2"/>
            <w:tcBorders>
              <w:top w:val="nil"/>
              <w:bottom w:val="nil"/>
            </w:tcBorders>
          </w:tcPr>
          <w:p w14:paraId="2C320B91" w14:textId="2276F729" w:rsidR="008C2720" w:rsidRPr="00F41F91" w:rsidRDefault="008C2720" w:rsidP="008C2720">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8C2720" w:rsidRPr="00F41F91" w:rsidRDefault="008C2720" w:rsidP="008C2720">
            <w:pPr>
              <w:rPr>
                <w:sz w:val="17"/>
                <w:szCs w:val="16"/>
              </w:rPr>
            </w:pPr>
            <w:r w:rsidRPr="00F41F91">
              <w:rPr>
                <w:sz w:val="17"/>
                <w:szCs w:val="16"/>
              </w:rPr>
              <w:t>Internal corrosion of household water plumbing systems; discharges from industrial manufacturers; erosion of natural deposits</w:t>
            </w:r>
          </w:p>
        </w:tc>
      </w:tr>
      <w:tr w:rsidR="008C2720" w:rsidRPr="001F3468" w14:paraId="6242C308" w14:textId="77777777" w:rsidTr="008C2720">
        <w:trPr>
          <w:jc w:val="center"/>
        </w:trPr>
        <w:tc>
          <w:tcPr>
            <w:tcW w:w="2241" w:type="dxa"/>
            <w:tcBorders>
              <w:left w:val="single" w:sz="6" w:space="0" w:color="auto"/>
              <w:bottom w:val="single" w:sz="18" w:space="0" w:color="auto"/>
            </w:tcBorders>
          </w:tcPr>
          <w:p w14:paraId="3DF5C908" w14:textId="77777777" w:rsidR="008C2720" w:rsidRPr="00F41F91" w:rsidRDefault="008C2720" w:rsidP="008C2720">
            <w:pPr>
              <w:rPr>
                <w:sz w:val="18"/>
              </w:rPr>
            </w:pPr>
            <w:r w:rsidRPr="00F41F91">
              <w:rPr>
                <w:sz w:val="18"/>
              </w:rPr>
              <w:t>Copper (ppm)</w:t>
            </w:r>
          </w:p>
        </w:tc>
        <w:tc>
          <w:tcPr>
            <w:tcW w:w="907" w:type="dxa"/>
            <w:gridSpan w:val="2"/>
            <w:tcBorders>
              <w:bottom w:val="single" w:sz="18" w:space="0" w:color="auto"/>
            </w:tcBorders>
          </w:tcPr>
          <w:p w14:paraId="192E15A5" w14:textId="286CDC10" w:rsidR="008C2720" w:rsidRPr="00F41F91" w:rsidRDefault="008C2720" w:rsidP="008C2720">
            <w:pPr>
              <w:jc w:val="center"/>
              <w:rPr>
                <w:sz w:val="18"/>
              </w:rPr>
            </w:pPr>
            <w:r>
              <w:rPr>
                <w:sz w:val="18"/>
              </w:rPr>
              <w:t>9/28/2017</w:t>
            </w:r>
          </w:p>
        </w:tc>
        <w:tc>
          <w:tcPr>
            <w:tcW w:w="894" w:type="dxa"/>
            <w:gridSpan w:val="2"/>
            <w:tcBorders>
              <w:bottom w:val="single" w:sz="18" w:space="0" w:color="auto"/>
            </w:tcBorders>
          </w:tcPr>
          <w:p w14:paraId="18011756" w14:textId="734327C1" w:rsidR="008C2720" w:rsidRPr="00F41F91" w:rsidRDefault="008C2720" w:rsidP="008C2720">
            <w:pPr>
              <w:jc w:val="center"/>
              <w:rPr>
                <w:sz w:val="18"/>
              </w:rPr>
            </w:pPr>
            <w:r>
              <w:rPr>
                <w:sz w:val="18"/>
              </w:rPr>
              <w:t>5</w:t>
            </w:r>
          </w:p>
        </w:tc>
        <w:tc>
          <w:tcPr>
            <w:tcW w:w="990" w:type="dxa"/>
            <w:gridSpan w:val="2"/>
            <w:tcBorders>
              <w:bottom w:val="single" w:sz="18" w:space="0" w:color="auto"/>
            </w:tcBorders>
          </w:tcPr>
          <w:p w14:paraId="7CE90126" w14:textId="7258FE10" w:rsidR="008C2720" w:rsidRPr="00F41F91" w:rsidRDefault="008C2720" w:rsidP="008C2720">
            <w:pPr>
              <w:jc w:val="center"/>
              <w:rPr>
                <w:sz w:val="18"/>
              </w:rPr>
            </w:pPr>
            <w:r>
              <w:rPr>
                <w:sz w:val="18"/>
              </w:rPr>
              <w:t xml:space="preserve">No </w:t>
            </w:r>
            <w:r w:rsidRPr="000F3132">
              <w:rPr>
                <w:sz w:val="16"/>
              </w:rPr>
              <w:t>Detection</w:t>
            </w:r>
          </w:p>
        </w:tc>
        <w:tc>
          <w:tcPr>
            <w:tcW w:w="1080" w:type="dxa"/>
            <w:tcBorders>
              <w:bottom w:val="single" w:sz="18" w:space="0" w:color="auto"/>
            </w:tcBorders>
          </w:tcPr>
          <w:p w14:paraId="11DE16E1" w14:textId="5B179BD4" w:rsidR="008C2720" w:rsidRPr="00F41F91" w:rsidRDefault="008C2720" w:rsidP="008C2720">
            <w:pPr>
              <w:jc w:val="center"/>
              <w:rPr>
                <w:sz w:val="18"/>
              </w:rPr>
            </w:pPr>
            <w:r>
              <w:rPr>
                <w:sz w:val="18"/>
              </w:rPr>
              <w:t>0</w:t>
            </w:r>
          </w:p>
        </w:tc>
        <w:tc>
          <w:tcPr>
            <w:tcW w:w="677" w:type="dxa"/>
            <w:tcBorders>
              <w:bottom w:val="single" w:sz="18" w:space="0" w:color="auto"/>
            </w:tcBorders>
          </w:tcPr>
          <w:p w14:paraId="102063D3" w14:textId="77777777" w:rsidR="008C2720" w:rsidRPr="00F41F91" w:rsidRDefault="008C2720" w:rsidP="008C2720">
            <w:pPr>
              <w:jc w:val="center"/>
              <w:rPr>
                <w:sz w:val="18"/>
              </w:rPr>
            </w:pPr>
            <w:r w:rsidRPr="00F41F91">
              <w:rPr>
                <w:sz w:val="18"/>
              </w:rPr>
              <w:t>1.3</w:t>
            </w:r>
          </w:p>
        </w:tc>
        <w:tc>
          <w:tcPr>
            <w:tcW w:w="677" w:type="dxa"/>
            <w:tcBorders>
              <w:bottom w:val="single" w:sz="18" w:space="0" w:color="auto"/>
            </w:tcBorders>
          </w:tcPr>
          <w:p w14:paraId="45A23DF7" w14:textId="77777777" w:rsidR="008C2720" w:rsidRPr="00F41F91" w:rsidRDefault="008C2720" w:rsidP="008C2720">
            <w:pPr>
              <w:jc w:val="center"/>
              <w:rPr>
                <w:sz w:val="18"/>
              </w:rPr>
            </w:pPr>
            <w:r w:rsidRPr="00F41F91">
              <w:rPr>
                <w:sz w:val="18"/>
              </w:rPr>
              <w:t>0.3</w:t>
            </w:r>
          </w:p>
        </w:tc>
        <w:tc>
          <w:tcPr>
            <w:tcW w:w="1260" w:type="dxa"/>
            <w:gridSpan w:val="2"/>
            <w:tcBorders>
              <w:bottom w:val="single" w:sz="18" w:space="0" w:color="auto"/>
            </w:tcBorders>
          </w:tcPr>
          <w:p w14:paraId="7C2FFBED" w14:textId="77777777" w:rsidR="008C2720" w:rsidRPr="00F41F91" w:rsidRDefault="008C2720" w:rsidP="008C272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C2720" w:rsidRPr="00F41F91" w:rsidRDefault="008C2720" w:rsidP="008C272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023FD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023FD7">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C2720" w:rsidRPr="001F3468" w14:paraId="0E0C1E93" w14:textId="77777777" w:rsidTr="00023FD7">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8C2720" w:rsidRPr="00F41F91" w:rsidRDefault="008C2720" w:rsidP="008C2720">
            <w:pPr>
              <w:rPr>
                <w:sz w:val="18"/>
              </w:rPr>
            </w:pPr>
            <w:r w:rsidRPr="00F41F91">
              <w:rPr>
                <w:sz w:val="18"/>
              </w:rPr>
              <w:t>Sodium (ppm)</w:t>
            </w:r>
          </w:p>
        </w:tc>
        <w:tc>
          <w:tcPr>
            <w:tcW w:w="1008" w:type="dxa"/>
            <w:gridSpan w:val="3"/>
            <w:tcBorders>
              <w:top w:val="nil"/>
              <w:bottom w:val="single" w:sz="4" w:space="0" w:color="auto"/>
            </w:tcBorders>
          </w:tcPr>
          <w:p w14:paraId="2DC49168" w14:textId="4609D33E" w:rsidR="008C2720" w:rsidRPr="00F41F91" w:rsidRDefault="008C2720" w:rsidP="008C2720">
            <w:pPr>
              <w:jc w:val="center"/>
              <w:rPr>
                <w:sz w:val="18"/>
              </w:rPr>
            </w:pPr>
            <w:r>
              <w:rPr>
                <w:sz w:val="18"/>
              </w:rPr>
              <w:t>3/8/2012</w:t>
            </w:r>
          </w:p>
        </w:tc>
        <w:tc>
          <w:tcPr>
            <w:tcW w:w="1350" w:type="dxa"/>
            <w:gridSpan w:val="2"/>
            <w:tcBorders>
              <w:top w:val="nil"/>
              <w:bottom w:val="single" w:sz="4" w:space="0" w:color="auto"/>
            </w:tcBorders>
          </w:tcPr>
          <w:p w14:paraId="690B0D1C" w14:textId="01F9D52F" w:rsidR="008C2720" w:rsidRPr="00F41F91" w:rsidRDefault="008C2720" w:rsidP="008C2720">
            <w:pPr>
              <w:jc w:val="center"/>
              <w:rPr>
                <w:sz w:val="18"/>
              </w:rPr>
            </w:pPr>
            <w:r>
              <w:rPr>
                <w:sz w:val="18"/>
              </w:rPr>
              <w:t>96</w:t>
            </w:r>
          </w:p>
        </w:tc>
        <w:tc>
          <w:tcPr>
            <w:tcW w:w="1440" w:type="dxa"/>
            <w:gridSpan w:val="2"/>
            <w:tcBorders>
              <w:top w:val="nil"/>
              <w:bottom w:val="single" w:sz="4" w:space="0" w:color="auto"/>
            </w:tcBorders>
          </w:tcPr>
          <w:p w14:paraId="6802CC34" w14:textId="68740F83" w:rsidR="008C2720" w:rsidRPr="00F41F91" w:rsidRDefault="008C2720" w:rsidP="008C2720">
            <w:pPr>
              <w:jc w:val="center"/>
              <w:rPr>
                <w:sz w:val="18"/>
              </w:rPr>
            </w:pPr>
            <w:r>
              <w:rPr>
                <w:sz w:val="18"/>
              </w:rPr>
              <w:t>N/A</w:t>
            </w:r>
          </w:p>
        </w:tc>
        <w:tc>
          <w:tcPr>
            <w:tcW w:w="900" w:type="dxa"/>
            <w:gridSpan w:val="2"/>
            <w:tcBorders>
              <w:top w:val="nil"/>
              <w:bottom w:val="single" w:sz="4" w:space="0" w:color="auto"/>
            </w:tcBorders>
          </w:tcPr>
          <w:p w14:paraId="4E60C959" w14:textId="77777777" w:rsidR="008C2720" w:rsidRPr="00F41F91" w:rsidRDefault="008C2720" w:rsidP="008C2720">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8C2720" w:rsidRPr="00F41F91" w:rsidRDefault="008C2720" w:rsidP="008C2720">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8C2720" w:rsidRPr="00F41F91" w:rsidRDefault="008C2720" w:rsidP="008C2720">
            <w:pPr>
              <w:rPr>
                <w:sz w:val="18"/>
              </w:rPr>
            </w:pPr>
            <w:r w:rsidRPr="00F41F91">
              <w:rPr>
                <w:sz w:val="18"/>
              </w:rPr>
              <w:t>Salt present in the water and is generally naturally occurring</w:t>
            </w:r>
          </w:p>
        </w:tc>
      </w:tr>
      <w:tr w:rsidR="008C2720" w:rsidRPr="001F3468" w14:paraId="2ACD2463" w14:textId="77777777" w:rsidTr="00023FD7">
        <w:trPr>
          <w:gridBefore w:val="1"/>
          <w:wBefore w:w="36" w:type="dxa"/>
          <w:jc w:val="center"/>
        </w:trPr>
        <w:tc>
          <w:tcPr>
            <w:tcW w:w="2250" w:type="dxa"/>
            <w:gridSpan w:val="2"/>
            <w:tcBorders>
              <w:left w:val="single" w:sz="6" w:space="0" w:color="auto"/>
              <w:bottom w:val="single" w:sz="18" w:space="0" w:color="auto"/>
            </w:tcBorders>
          </w:tcPr>
          <w:p w14:paraId="01FDA3CE" w14:textId="77777777" w:rsidR="008C2720" w:rsidRPr="00F41F91" w:rsidRDefault="008C2720" w:rsidP="008C2720">
            <w:pPr>
              <w:rPr>
                <w:sz w:val="18"/>
              </w:rPr>
            </w:pPr>
            <w:r w:rsidRPr="00F41F91">
              <w:rPr>
                <w:sz w:val="18"/>
              </w:rPr>
              <w:t>Hardness (ppm)</w:t>
            </w:r>
          </w:p>
        </w:tc>
        <w:tc>
          <w:tcPr>
            <w:tcW w:w="1008" w:type="dxa"/>
            <w:gridSpan w:val="3"/>
            <w:tcBorders>
              <w:bottom w:val="single" w:sz="18" w:space="0" w:color="auto"/>
            </w:tcBorders>
          </w:tcPr>
          <w:p w14:paraId="7A81C45D" w14:textId="47841193" w:rsidR="008C2720" w:rsidRPr="00F41F91" w:rsidRDefault="008C2720" w:rsidP="008C2720">
            <w:pPr>
              <w:jc w:val="center"/>
              <w:rPr>
                <w:sz w:val="18"/>
              </w:rPr>
            </w:pPr>
            <w:r>
              <w:rPr>
                <w:sz w:val="18"/>
              </w:rPr>
              <w:t>3/8/2012</w:t>
            </w:r>
          </w:p>
        </w:tc>
        <w:tc>
          <w:tcPr>
            <w:tcW w:w="1350" w:type="dxa"/>
            <w:gridSpan w:val="2"/>
            <w:tcBorders>
              <w:bottom w:val="single" w:sz="18" w:space="0" w:color="auto"/>
            </w:tcBorders>
          </w:tcPr>
          <w:p w14:paraId="5F571C45" w14:textId="30A2FDFC" w:rsidR="008C2720" w:rsidRPr="00F41F91" w:rsidRDefault="008C2720" w:rsidP="008C2720">
            <w:pPr>
              <w:jc w:val="center"/>
              <w:rPr>
                <w:sz w:val="18"/>
              </w:rPr>
            </w:pPr>
            <w:r>
              <w:rPr>
                <w:sz w:val="18"/>
              </w:rPr>
              <w:t>71</w:t>
            </w:r>
          </w:p>
        </w:tc>
        <w:tc>
          <w:tcPr>
            <w:tcW w:w="1440" w:type="dxa"/>
            <w:gridSpan w:val="2"/>
            <w:tcBorders>
              <w:bottom w:val="single" w:sz="18" w:space="0" w:color="auto"/>
            </w:tcBorders>
          </w:tcPr>
          <w:p w14:paraId="2BE476FB" w14:textId="77F66E42" w:rsidR="008C2720" w:rsidRPr="00F41F91" w:rsidRDefault="008C2720" w:rsidP="008C2720">
            <w:pPr>
              <w:jc w:val="center"/>
              <w:rPr>
                <w:sz w:val="18"/>
              </w:rPr>
            </w:pPr>
            <w:r>
              <w:rPr>
                <w:sz w:val="18"/>
              </w:rPr>
              <w:t>N/A</w:t>
            </w:r>
          </w:p>
        </w:tc>
        <w:tc>
          <w:tcPr>
            <w:tcW w:w="900" w:type="dxa"/>
            <w:gridSpan w:val="2"/>
            <w:tcBorders>
              <w:bottom w:val="single" w:sz="18" w:space="0" w:color="auto"/>
            </w:tcBorders>
          </w:tcPr>
          <w:p w14:paraId="76B554F2" w14:textId="77777777" w:rsidR="008C2720" w:rsidRPr="00F41F91" w:rsidRDefault="008C2720" w:rsidP="008C2720">
            <w:pPr>
              <w:jc w:val="center"/>
              <w:rPr>
                <w:sz w:val="18"/>
              </w:rPr>
            </w:pPr>
            <w:r w:rsidRPr="00F41F91">
              <w:rPr>
                <w:sz w:val="18"/>
              </w:rPr>
              <w:t>None</w:t>
            </w:r>
          </w:p>
        </w:tc>
        <w:tc>
          <w:tcPr>
            <w:tcW w:w="1080" w:type="dxa"/>
            <w:gridSpan w:val="2"/>
            <w:tcBorders>
              <w:bottom w:val="single" w:sz="18" w:space="0" w:color="auto"/>
            </w:tcBorders>
          </w:tcPr>
          <w:p w14:paraId="2588B8FC" w14:textId="77777777" w:rsidR="008C2720" w:rsidRPr="00F41F91" w:rsidRDefault="008C2720" w:rsidP="008C2720">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8C2720" w:rsidRPr="00F41F91" w:rsidRDefault="008C2720" w:rsidP="008C2720">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8C2720" w:rsidRPr="001F3468" w14:paraId="78A620DA" w14:textId="77777777" w:rsidTr="00023FD7">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8C2720" w:rsidRPr="00F41F91" w:rsidRDefault="008C2720" w:rsidP="008C272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C2720" w:rsidRPr="001F3468" w14:paraId="43FFA17C" w14:textId="77777777" w:rsidTr="00023FD7">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8C2720" w:rsidRPr="00F41F91" w:rsidRDefault="008C2720" w:rsidP="008C272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8C2720" w:rsidRPr="00F41F91" w:rsidRDefault="008C2720" w:rsidP="008C2720">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8C2720" w:rsidRPr="00F41F91" w:rsidRDefault="008C2720" w:rsidP="008C2720">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8C2720" w:rsidRPr="00F41F91" w:rsidRDefault="008C2720" w:rsidP="008C2720">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8C2720" w:rsidRPr="00F41F91" w:rsidRDefault="008C2720" w:rsidP="008C2720">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8C2720" w:rsidRPr="00F41F91" w:rsidRDefault="008C2720" w:rsidP="008C272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8C2720" w:rsidRPr="00F41F91" w:rsidRDefault="008C2720" w:rsidP="008C2720">
            <w:pPr>
              <w:spacing w:before="40" w:after="40"/>
              <w:jc w:val="center"/>
              <w:rPr>
                <w:b/>
                <w:sz w:val="18"/>
              </w:rPr>
            </w:pPr>
            <w:r w:rsidRPr="00F41F91">
              <w:rPr>
                <w:b/>
                <w:sz w:val="18"/>
              </w:rPr>
              <w:t>Typical Source of Contaminant</w:t>
            </w:r>
          </w:p>
        </w:tc>
      </w:tr>
      <w:tr w:rsidR="008C2720" w:rsidRPr="001F3468" w14:paraId="4CA6E7A8" w14:textId="77777777" w:rsidTr="00023FD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E3D0639" w14:textId="77777777" w:rsidR="008C2720" w:rsidRPr="00EA69B3" w:rsidRDefault="008C2720" w:rsidP="00EF10CF">
            <w:pPr>
              <w:ind w:left="180"/>
              <w:rPr>
                <w:sz w:val="18"/>
                <w:szCs w:val="18"/>
              </w:rPr>
            </w:pPr>
            <w:r w:rsidRPr="00EA69B3">
              <w:rPr>
                <w:sz w:val="18"/>
                <w:szCs w:val="18"/>
              </w:rPr>
              <w:t>ALUMINUM</w:t>
            </w:r>
          </w:p>
          <w:p w14:paraId="462496D1" w14:textId="73BEE894" w:rsidR="008C2720" w:rsidRPr="001F3468" w:rsidRDefault="008C2720" w:rsidP="00EF10CF">
            <w:pPr>
              <w:ind w:left="180"/>
              <w:rPr>
                <w:sz w:val="18"/>
              </w:rPr>
            </w:pPr>
            <w:r>
              <w:rPr>
                <w:sz w:val="18"/>
                <w:szCs w:val="18"/>
              </w:rPr>
              <w:t>(mg/L)</w:t>
            </w:r>
          </w:p>
        </w:tc>
        <w:tc>
          <w:tcPr>
            <w:tcW w:w="990" w:type="dxa"/>
            <w:gridSpan w:val="3"/>
            <w:tcBorders>
              <w:top w:val="nil"/>
            </w:tcBorders>
          </w:tcPr>
          <w:p w14:paraId="04BAAF2A" w14:textId="77777777" w:rsidR="008C2720" w:rsidRPr="001F3468" w:rsidRDefault="008C2720" w:rsidP="00EF10CF">
            <w:pPr>
              <w:jc w:val="center"/>
              <w:rPr>
                <w:sz w:val="18"/>
              </w:rPr>
            </w:pPr>
            <w:r>
              <w:rPr>
                <w:sz w:val="18"/>
              </w:rPr>
              <w:t>3/5/2015</w:t>
            </w:r>
          </w:p>
        </w:tc>
        <w:tc>
          <w:tcPr>
            <w:tcW w:w="1350" w:type="dxa"/>
            <w:gridSpan w:val="2"/>
            <w:tcBorders>
              <w:top w:val="nil"/>
            </w:tcBorders>
          </w:tcPr>
          <w:p w14:paraId="08DE8C91" w14:textId="77777777" w:rsidR="008C2720" w:rsidRPr="001F3468" w:rsidRDefault="008C2720" w:rsidP="00EF10CF">
            <w:pPr>
              <w:jc w:val="center"/>
              <w:rPr>
                <w:sz w:val="18"/>
              </w:rPr>
            </w:pPr>
            <w:r>
              <w:rPr>
                <w:sz w:val="18"/>
              </w:rPr>
              <w:t>0.099</w:t>
            </w:r>
          </w:p>
        </w:tc>
        <w:tc>
          <w:tcPr>
            <w:tcW w:w="1440" w:type="dxa"/>
            <w:gridSpan w:val="2"/>
            <w:tcBorders>
              <w:top w:val="nil"/>
            </w:tcBorders>
          </w:tcPr>
          <w:p w14:paraId="5CC353E4" w14:textId="77777777" w:rsidR="008C2720" w:rsidRPr="001F3468" w:rsidRDefault="008C2720" w:rsidP="00EF10CF">
            <w:pPr>
              <w:jc w:val="center"/>
              <w:rPr>
                <w:sz w:val="18"/>
              </w:rPr>
            </w:pPr>
            <w:r w:rsidRPr="00EA69B3">
              <w:rPr>
                <w:sz w:val="18"/>
                <w:szCs w:val="18"/>
              </w:rPr>
              <w:t>N/A</w:t>
            </w:r>
          </w:p>
        </w:tc>
        <w:tc>
          <w:tcPr>
            <w:tcW w:w="900" w:type="dxa"/>
            <w:gridSpan w:val="2"/>
            <w:tcBorders>
              <w:top w:val="nil"/>
            </w:tcBorders>
          </w:tcPr>
          <w:p w14:paraId="4C763B07" w14:textId="77777777" w:rsidR="008C2720" w:rsidRPr="001F3468" w:rsidRDefault="008C2720" w:rsidP="00EF10CF">
            <w:pPr>
              <w:jc w:val="center"/>
              <w:rPr>
                <w:sz w:val="18"/>
              </w:rPr>
            </w:pPr>
            <w:r w:rsidRPr="00EA69B3">
              <w:rPr>
                <w:sz w:val="18"/>
                <w:szCs w:val="18"/>
              </w:rPr>
              <w:t>1</w:t>
            </w:r>
          </w:p>
        </w:tc>
        <w:tc>
          <w:tcPr>
            <w:tcW w:w="1080" w:type="dxa"/>
            <w:gridSpan w:val="2"/>
            <w:tcBorders>
              <w:top w:val="nil"/>
            </w:tcBorders>
          </w:tcPr>
          <w:p w14:paraId="6EC35647" w14:textId="77777777" w:rsidR="008C2720" w:rsidRPr="001F3468" w:rsidRDefault="008C2720" w:rsidP="00EF10CF">
            <w:pPr>
              <w:jc w:val="center"/>
              <w:rPr>
                <w:sz w:val="18"/>
              </w:rPr>
            </w:pPr>
            <w:r w:rsidRPr="00EA69B3">
              <w:rPr>
                <w:sz w:val="18"/>
                <w:szCs w:val="18"/>
              </w:rPr>
              <w:t>0.6</w:t>
            </w:r>
          </w:p>
        </w:tc>
        <w:tc>
          <w:tcPr>
            <w:tcW w:w="2808" w:type="dxa"/>
            <w:gridSpan w:val="2"/>
            <w:tcBorders>
              <w:top w:val="nil"/>
              <w:right w:val="single" w:sz="6" w:space="0" w:color="auto"/>
            </w:tcBorders>
          </w:tcPr>
          <w:p w14:paraId="56D1E0B8" w14:textId="77777777" w:rsidR="008C2720" w:rsidRPr="001F3468" w:rsidRDefault="008C2720" w:rsidP="00EF10CF">
            <w:pPr>
              <w:rPr>
                <w:sz w:val="18"/>
              </w:rPr>
            </w:pPr>
            <w:r w:rsidRPr="00EA69B3">
              <w:rPr>
                <w:sz w:val="18"/>
                <w:szCs w:val="18"/>
              </w:rPr>
              <w:t>Erosion of natural deposits, residue from surface water treatment processes</w:t>
            </w:r>
          </w:p>
        </w:tc>
      </w:tr>
      <w:tr w:rsidR="008C2720" w:rsidRPr="001F3468" w14:paraId="5E8D59AD" w14:textId="77777777" w:rsidTr="00023FD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A11F8B0" w14:textId="77777777" w:rsidR="008C2720" w:rsidRPr="00EA69B3" w:rsidRDefault="008C2720" w:rsidP="00EF10CF">
            <w:pPr>
              <w:ind w:left="180"/>
              <w:rPr>
                <w:sz w:val="18"/>
                <w:szCs w:val="18"/>
              </w:rPr>
            </w:pPr>
            <w:r w:rsidRPr="00EA69B3">
              <w:rPr>
                <w:sz w:val="18"/>
                <w:szCs w:val="18"/>
              </w:rPr>
              <w:t>FLUORIDE</w:t>
            </w:r>
          </w:p>
          <w:p w14:paraId="5E7E5DEA" w14:textId="42D636C8" w:rsidR="008C2720" w:rsidRPr="001F3468" w:rsidRDefault="008C2720" w:rsidP="00EF10CF">
            <w:pPr>
              <w:ind w:left="180"/>
              <w:rPr>
                <w:sz w:val="18"/>
              </w:rPr>
            </w:pPr>
            <w:r>
              <w:rPr>
                <w:sz w:val="18"/>
                <w:szCs w:val="18"/>
              </w:rPr>
              <w:t>(mg/L)</w:t>
            </w:r>
          </w:p>
        </w:tc>
        <w:tc>
          <w:tcPr>
            <w:tcW w:w="990" w:type="dxa"/>
            <w:gridSpan w:val="3"/>
            <w:tcBorders>
              <w:top w:val="nil"/>
            </w:tcBorders>
          </w:tcPr>
          <w:p w14:paraId="30E5BC04" w14:textId="3E47910D" w:rsidR="008C2720" w:rsidRPr="001F3468" w:rsidRDefault="008C2720" w:rsidP="00EF10CF">
            <w:pPr>
              <w:jc w:val="center"/>
              <w:rPr>
                <w:sz w:val="18"/>
              </w:rPr>
            </w:pPr>
            <w:r>
              <w:rPr>
                <w:sz w:val="18"/>
              </w:rPr>
              <w:t>3/14/18</w:t>
            </w:r>
          </w:p>
        </w:tc>
        <w:tc>
          <w:tcPr>
            <w:tcW w:w="1350" w:type="dxa"/>
            <w:gridSpan w:val="2"/>
            <w:tcBorders>
              <w:top w:val="nil"/>
            </w:tcBorders>
          </w:tcPr>
          <w:p w14:paraId="786AAF67" w14:textId="77777777" w:rsidR="008C2720" w:rsidRPr="001F3468" w:rsidRDefault="008C2720" w:rsidP="00EF10CF">
            <w:pPr>
              <w:jc w:val="center"/>
              <w:rPr>
                <w:sz w:val="18"/>
              </w:rPr>
            </w:pPr>
            <w:r>
              <w:rPr>
                <w:sz w:val="18"/>
              </w:rPr>
              <w:t>0.17</w:t>
            </w:r>
          </w:p>
        </w:tc>
        <w:tc>
          <w:tcPr>
            <w:tcW w:w="1440" w:type="dxa"/>
            <w:gridSpan w:val="2"/>
            <w:tcBorders>
              <w:top w:val="nil"/>
            </w:tcBorders>
          </w:tcPr>
          <w:p w14:paraId="2FD80D56" w14:textId="77777777" w:rsidR="008C2720" w:rsidRPr="001F3468" w:rsidRDefault="008C2720" w:rsidP="00EF10CF">
            <w:pPr>
              <w:jc w:val="center"/>
              <w:rPr>
                <w:sz w:val="18"/>
              </w:rPr>
            </w:pPr>
            <w:r w:rsidRPr="00EA69B3">
              <w:rPr>
                <w:sz w:val="18"/>
                <w:szCs w:val="18"/>
              </w:rPr>
              <w:t>N/A</w:t>
            </w:r>
          </w:p>
        </w:tc>
        <w:tc>
          <w:tcPr>
            <w:tcW w:w="900" w:type="dxa"/>
            <w:gridSpan w:val="2"/>
            <w:tcBorders>
              <w:top w:val="nil"/>
            </w:tcBorders>
          </w:tcPr>
          <w:p w14:paraId="0E846D18" w14:textId="77777777" w:rsidR="008C2720" w:rsidRPr="001F3468" w:rsidRDefault="008C2720" w:rsidP="00EF10CF">
            <w:pPr>
              <w:jc w:val="center"/>
              <w:rPr>
                <w:sz w:val="18"/>
              </w:rPr>
            </w:pPr>
            <w:r w:rsidRPr="00EA69B3">
              <w:rPr>
                <w:sz w:val="18"/>
                <w:szCs w:val="18"/>
              </w:rPr>
              <w:t>2.0</w:t>
            </w:r>
          </w:p>
        </w:tc>
        <w:tc>
          <w:tcPr>
            <w:tcW w:w="1080" w:type="dxa"/>
            <w:gridSpan w:val="2"/>
            <w:tcBorders>
              <w:top w:val="nil"/>
            </w:tcBorders>
          </w:tcPr>
          <w:p w14:paraId="0959E4D3" w14:textId="77777777" w:rsidR="008C2720" w:rsidRPr="001F3468" w:rsidRDefault="008C2720" w:rsidP="00EF10CF">
            <w:pPr>
              <w:jc w:val="center"/>
              <w:rPr>
                <w:sz w:val="18"/>
              </w:rPr>
            </w:pPr>
            <w:r w:rsidRPr="00EA69B3">
              <w:rPr>
                <w:sz w:val="18"/>
                <w:szCs w:val="18"/>
              </w:rPr>
              <w:t>1</w:t>
            </w:r>
          </w:p>
        </w:tc>
        <w:tc>
          <w:tcPr>
            <w:tcW w:w="2808" w:type="dxa"/>
            <w:gridSpan w:val="2"/>
            <w:tcBorders>
              <w:top w:val="nil"/>
              <w:right w:val="single" w:sz="6" w:space="0" w:color="auto"/>
            </w:tcBorders>
          </w:tcPr>
          <w:p w14:paraId="58AC217B" w14:textId="77777777" w:rsidR="008C2720" w:rsidRPr="001F3468" w:rsidRDefault="008C2720" w:rsidP="00EF10CF">
            <w:pPr>
              <w:rPr>
                <w:sz w:val="18"/>
              </w:rPr>
            </w:pPr>
            <w:r w:rsidRPr="00EA69B3">
              <w:rPr>
                <w:sz w:val="18"/>
                <w:szCs w:val="18"/>
              </w:rPr>
              <w:t xml:space="preserve">Erosion of natural deposits; water additive which promotes strong teeth; discharge from fertilizer and aluminum factories. </w:t>
            </w:r>
          </w:p>
        </w:tc>
      </w:tr>
      <w:tr w:rsidR="008C2720" w:rsidRPr="001F3468" w14:paraId="55C5132B" w14:textId="77777777" w:rsidTr="00023FD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FB6348F" w14:textId="77777777" w:rsidR="008C2720" w:rsidRPr="00EA69B3" w:rsidRDefault="008C2720" w:rsidP="00EF10CF">
            <w:pPr>
              <w:ind w:left="180"/>
              <w:rPr>
                <w:sz w:val="18"/>
                <w:szCs w:val="18"/>
              </w:rPr>
            </w:pPr>
            <w:r w:rsidRPr="00EA69B3">
              <w:rPr>
                <w:sz w:val="18"/>
                <w:szCs w:val="18"/>
              </w:rPr>
              <w:t>TURBIDITY</w:t>
            </w:r>
          </w:p>
          <w:p w14:paraId="3C0B55AC" w14:textId="5A9479B6" w:rsidR="008C2720" w:rsidRPr="001F3468" w:rsidRDefault="008C2720" w:rsidP="00EF10CF">
            <w:pPr>
              <w:ind w:left="180"/>
              <w:rPr>
                <w:sz w:val="18"/>
              </w:rPr>
            </w:pPr>
            <w:r>
              <w:rPr>
                <w:sz w:val="18"/>
              </w:rPr>
              <w:t>(Units)</w:t>
            </w:r>
          </w:p>
        </w:tc>
        <w:tc>
          <w:tcPr>
            <w:tcW w:w="990" w:type="dxa"/>
            <w:gridSpan w:val="3"/>
            <w:tcBorders>
              <w:top w:val="nil"/>
            </w:tcBorders>
          </w:tcPr>
          <w:p w14:paraId="19E28DEA" w14:textId="77777777" w:rsidR="008C2720" w:rsidRPr="001F3468" w:rsidRDefault="008C2720" w:rsidP="00EF10CF">
            <w:pPr>
              <w:jc w:val="center"/>
              <w:rPr>
                <w:sz w:val="18"/>
              </w:rPr>
            </w:pPr>
            <w:r w:rsidRPr="00EA69B3">
              <w:rPr>
                <w:sz w:val="18"/>
                <w:szCs w:val="18"/>
              </w:rPr>
              <w:t>3/8/2012</w:t>
            </w:r>
          </w:p>
        </w:tc>
        <w:tc>
          <w:tcPr>
            <w:tcW w:w="1350" w:type="dxa"/>
            <w:gridSpan w:val="2"/>
            <w:tcBorders>
              <w:top w:val="nil"/>
            </w:tcBorders>
          </w:tcPr>
          <w:p w14:paraId="236B0919" w14:textId="77777777" w:rsidR="008C2720" w:rsidRPr="001F3468" w:rsidRDefault="008C2720" w:rsidP="00EF10CF">
            <w:pPr>
              <w:jc w:val="center"/>
              <w:rPr>
                <w:sz w:val="18"/>
              </w:rPr>
            </w:pPr>
            <w:r w:rsidRPr="00EA69B3">
              <w:rPr>
                <w:sz w:val="18"/>
                <w:szCs w:val="18"/>
              </w:rPr>
              <w:t>0.33</w:t>
            </w:r>
          </w:p>
        </w:tc>
        <w:tc>
          <w:tcPr>
            <w:tcW w:w="1440" w:type="dxa"/>
            <w:gridSpan w:val="2"/>
            <w:tcBorders>
              <w:top w:val="nil"/>
            </w:tcBorders>
          </w:tcPr>
          <w:p w14:paraId="5C48DBAC" w14:textId="77777777" w:rsidR="008C2720" w:rsidRPr="001F3468" w:rsidRDefault="008C2720" w:rsidP="00EF10CF">
            <w:pPr>
              <w:jc w:val="center"/>
              <w:rPr>
                <w:sz w:val="18"/>
              </w:rPr>
            </w:pPr>
            <w:r w:rsidRPr="00EA69B3">
              <w:rPr>
                <w:sz w:val="18"/>
                <w:szCs w:val="18"/>
              </w:rPr>
              <w:t>N/A</w:t>
            </w:r>
          </w:p>
        </w:tc>
        <w:tc>
          <w:tcPr>
            <w:tcW w:w="900" w:type="dxa"/>
            <w:gridSpan w:val="2"/>
            <w:tcBorders>
              <w:top w:val="nil"/>
            </w:tcBorders>
          </w:tcPr>
          <w:p w14:paraId="72203C49" w14:textId="77777777" w:rsidR="008C2720" w:rsidRPr="001F3468" w:rsidRDefault="008C2720" w:rsidP="00EF10CF">
            <w:pPr>
              <w:jc w:val="center"/>
              <w:rPr>
                <w:sz w:val="18"/>
              </w:rPr>
            </w:pPr>
            <w:r w:rsidRPr="00EA69B3">
              <w:rPr>
                <w:sz w:val="18"/>
                <w:szCs w:val="18"/>
              </w:rPr>
              <w:t>TT</w:t>
            </w:r>
          </w:p>
        </w:tc>
        <w:tc>
          <w:tcPr>
            <w:tcW w:w="1080" w:type="dxa"/>
            <w:gridSpan w:val="2"/>
            <w:tcBorders>
              <w:top w:val="nil"/>
            </w:tcBorders>
          </w:tcPr>
          <w:p w14:paraId="59B59E73" w14:textId="77777777" w:rsidR="008C2720" w:rsidRPr="001F3468" w:rsidRDefault="008C2720" w:rsidP="00EF10CF">
            <w:pPr>
              <w:jc w:val="center"/>
              <w:rPr>
                <w:sz w:val="18"/>
              </w:rPr>
            </w:pPr>
            <w:r w:rsidRPr="00EA69B3">
              <w:rPr>
                <w:sz w:val="18"/>
                <w:szCs w:val="18"/>
              </w:rPr>
              <w:t>N/A</w:t>
            </w:r>
          </w:p>
        </w:tc>
        <w:tc>
          <w:tcPr>
            <w:tcW w:w="2808" w:type="dxa"/>
            <w:gridSpan w:val="2"/>
            <w:tcBorders>
              <w:top w:val="nil"/>
              <w:right w:val="single" w:sz="6" w:space="0" w:color="auto"/>
            </w:tcBorders>
          </w:tcPr>
          <w:p w14:paraId="278C8B34" w14:textId="77777777" w:rsidR="008C2720" w:rsidRPr="001F3468" w:rsidRDefault="008C2720" w:rsidP="00EF10CF">
            <w:pPr>
              <w:rPr>
                <w:sz w:val="18"/>
              </w:rPr>
            </w:pPr>
            <w:r w:rsidRPr="00EA69B3">
              <w:rPr>
                <w:sz w:val="18"/>
                <w:szCs w:val="18"/>
              </w:rPr>
              <w:t>Soil runoff</w:t>
            </w:r>
          </w:p>
        </w:tc>
      </w:tr>
      <w:tr w:rsidR="008C2720" w:rsidRPr="001F3468" w14:paraId="202149EC" w14:textId="77777777" w:rsidTr="00023FD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47D4B31" w14:textId="77777777" w:rsidR="008C2720" w:rsidRPr="00EA69B3" w:rsidRDefault="008C2720" w:rsidP="00EF10CF">
            <w:pPr>
              <w:ind w:left="180"/>
              <w:rPr>
                <w:sz w:val="18"/>
                <w:szCs w:val="18"/>
              </w:rPr>
            </w:pPr>
            <w:r w:rsidRPr="00EA69B3">
              <w:rPr>
                <w:sz w:val="18"/>
                <w:szCs w:val="18"/>
              </w:rPr>
              <w:t>BARIUM</w:t>
            </w:r>
          </w:p>
          <w:p w14:paraId="55BA3FDC" w14:textId="1254BBD2" w:rsidR="008C2720" w:rsidRPr="001F3468" w:rsidRDefault="008C2720" w:rsidP="00EF10CF">
            <w:pPr>
              <w:ind w:left="180"/>
              <w:rPr>
                <w:sz w:val="18"/>
              </w:rPr>
            </w:pPr>
            <w:r w:rsidRPr="00EA69B3">
              <w:rPr>
                <w:sz w:val="18"/>
                <w:szCs w:val="18"/>
              </w:rPr>
              <w:t>(</w:t>
            </w:r>
            <w:r>
              <w:rPr>
                <w:sz w:val="18"/>
                <w:szCs w:val="18"/>
              </w:rPr>
              <w:t>mg/L)</w:t>
            </w:r>
          </w:p>
        </w:tc>
        <w:tc>
          <w:tcPr>
            <w:tcW w:w="990" w:type="dxa"/>
            <w:gridSpan w:val="3"/>
            <w:tcBorders>
              <w:top w:val="nil"/>
            </w:tcBorders>
          </w:tcPr>
          <w:p w14:paraId="6530C970" w14:textId="02C884E0" w:rsidR="008C2720" w:rsidRPr="001F3468" w:rsidRDefault="008C2720" w:rsidP="00EF10CF">
            <w:pPr>
              <w:jc w:val="center"/>
              <w:rPr>
                <w:sz w:val="18"/>
              </w:rPr>
            </w:pPr>
            <w:r>
              <w:rPr>
                <w:sz w:val="18"/>
              </w:rPr>
              <w:t>3/14/18</w:t>
            </w:r>
          </w:p>
        </w:tc>
        <w:tc>
          <w:tcPr>
            <w:tcW w:w="1350" w:type="dxa"/>
            <w:gridSpan w:val="2"/>
            <w:tcBorders>
              <w:top w:val="nil"/>
            </w:tcBorders>
          </w:tcPr>
          <w:p w14:paraId="1BACCAD2" w14:textId="77777777" w:rsidR="008C2720" w:rsidRPr="001F3468" w:rsidRDefault="008C2720" w:rsidP="00EF10CF">
            <w:pPr>
              <w:jc w:val="center"/>
              <w:rPr>
                <w:sz w:val="18"/>
              </w:rPr>
            </w:pPr>
            <w:r>
              <w:rPr>
                <w:sz w:val="18"/>
              </w:rPr>
              <w:t>0.11</w:t>
            </w:r>
          </w:p>
        </w:tc>
        <w:tc>
          <w:tcPr>
            <w:tcW w:w="1440" w:type="dxa"/>
            <w:gridSpan w:val="2"/>
            <w:tcBorders>
              <w:top w:val="nil"/>
            </w:tcBorders>
          </w:tcPr>
          <w:p w14:paraId="4EED9ACD" w14:textId="77777777" w:rsidR="008C2720" w:rsidRPr="001F3468" w:rsidRDefault="008C2720" w:rsidP="00EF10CF">
            <w:pPr>
              <w:jc w:val="center"/>
              <w:rPr>
                <w:sz w:val="18"/>
              </w:rPr>
            </w:pPr>
            <w:r w:rsidRPr="00EA69B3">
              <w:rPr>
                <w:sz w:val="18"/>
                <w:szCs w:val="18"/>
              </w:rPr>
              <w:t>N/A</w:t>
            </w:r>
          </w:p>
        </w:tc>
        <w:tc>
          <w:tcPr>
            <w:tcW w:w="900" w:type="dxa"/>
            <w:gridSpan w:val="2"/>
            <w:tcBorders>
              <w:top w:val="nil"/>
            </w:tcBorders>
          </w:tcPr>
          <w:p w14:paraId="0C589360" w14:textId="77777777" w:rsidR="008C2720" w:rsidRPr="001F3468" w:rsidRDefault="008C2720" w:rsidP="00EF10CF">
            <w:pPr>
              <w:jc w:val="center"/>
              <w:rPr>
                <w:sz w:val="18"/>
              </w:rPr>
            </w:pPr>
            <w:r w:rsidRPr="00EA69B3">
              <w:rPr>
                <w:sz w:val="18"/>
                <w:szCs w:val="18"/>
              </w:rPr>
              <w:t>1</w:t>
            </w:r>
          </w:p>
        </w:tc>
        <w:tc>
          <w:tcPr>
            <w:tcW w:w="1080" w:type="dxa"/>
            <w:gridSpan w:val="2"/>
            <w:tcBorders>
              <w:top w:val="nil"/>
            </w:tcBorders>
          </w:tcPr>
          <w:p w14:paraId="3D1A88BE" w14:textId="77777777" w:rsidR="008C2720" w:rsidRPr="001F3468" w:rsidRDefault="008C2720" w:rsidP="00EF10CF">
            <w:pPr>
              <w:jc w:val="center"/>
              <w:rPr>
                <w:sz w:val="18"/>
              </w:rPr>
            </w:pPr>
            <w:r w:rsidRPr="00EA69B3">
              <w:rPr>
                <w:sz w:val="18"/>
                <w:szCs w:val="18"/>
              </w:rPr>
              <w:t>2</w:t>
            </w:r>
          </w:p>
        </w:tc>
        <w:tc>
          <w:tcPr>
            <w:tcW w:w="2808" w:type="dxa"/>
            <w:gridSpan w:val="2"/>
            <w:tcBorders>
              <w:top w:val="nil"/>
              <w:right w:val="single" w:sz="6" w:space="0" w:color="auto"/>
            </w:tcBorders>
          </w:tcPr>
          <w:p w14:paraId="3DFCA3B6" w14:textId="77777777" w:rsidR="008C2720" w:rsidRPr="001F3468" w:rsidRDefault="008C2720" w:rsidP="00EF10CF">
            <w:pPr>
              <w:rPr>
                <w:sz w:val="18"/>
              </w:rPr>
            </w:pPr>
            <w:r w:rsidRPr="00EA69B3">
              <w:rPr>
                <w:sz w:val="18"/>
                <w:szCs w:val="18"/>
              </w:rPr>
              <w:t xml:space="preserve">Discharge of oil drilling wastes and from metal refineries; erosion of natural deposits.  </w:t>
            </w:r>
          </w:p>
        </w:tc>
      </w:tr>
      <w:tr w:rsidR="008C2720" w:rsidRPr="001F3468" w14:paraId="528A1EF4" w14:textId="77777777" w:rsidTr="00023FD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81D9D2E" w14:textId="77777777" w:rsidR="008C2720" w:rsidRPr="00EA69B3" w:rsidRDefault="008C2720" w:rsidP="00EF10CF">
            <w:pPr>
              <w:ind w:left="180"/>
              <w:rPr>
                <w:sz w:val="18"/>
                <w:szCs w:val="18"/>
              </w:rPr>
            </w:pPr>
            <w:r w:rsidRPr="00EA69B3">
              <w:rPr>
                <w:sz w:val="18"/>
                <w:szCs w:val="18"/>
              </w:rPr>
              <w:t>ARSENIC</w:t>
            </w:r>
          </w:p>
          <w:p w14:paraId="6323BB43" w14:textId="2E5767ED" w:rsidR="008C2720" w:rsidRPr="001F3468" w:rsidRDefault="00023FD7" w:rsidP="00EF10CF">
            <w:pPr>
              <w:ind w:left="180"/>
              <w:rPr>
                <w:sz w:val="18"/>
              </w:rPr>
            </w:pPr>
            <w:r w:rsidRPr="00FB36D5">
              <w:rPr>
                <w:szCs w:val="22"/>
              </w:rPr>
              <w:t>(</w:t>
            </w:r>
            <w:r w:rsidRPr="005E32EF">
              <w:t>µg/L</w:t>
            </w:r>
            <w:r w:rsidRPr="00FB36D5">
              <w:rPr>
                <w:szCs w:val="22"/>
              </w:rPr>
              <w:t>)</w:t>
            </w:r>
          </w:p>
        </w:tc>
        <w:tc>
          <w:tcPr>
            <w:tcW w:w="990" w:type="dxa"/>
            <w:gridSpan w:val="3"/>
            <w:tcBorders>
              <w:top w:val="nil"/>
            </w:tcBorders>
          </w:tcPr>
          <w:p w14:paraId="6CD3D31A" w14:textId="0DE54EDC" w:rsidR="008C2720" w:rsidRPr="001F3468" w:rsidRDefault="00023FD7" w:rsidP="00EF10CF">
            <w:pPr>
              <w:jc w:val="center"/>
              <w:rPr>
                <w:sz w:val="18"/>
              </w:rPr>
            </w:pPr>
            <w:r>
              <w:rPr>
                <w:sz w:val="18"/>
              </w:rPr>
              <w:t>3/14/18</w:t>
            </w:r>
          </w:p>
        </w:tc>
        <w:tc>
          <w:tcPr>
            <w:tcW w:w="1350" w:type="dxa"/>
            <w:gridSpan w:val="2"/>
            <w:tcBorders>
              <w:top w:val="nil"/>
            </w:tcBorders>
          </w:tcPr>
          <w:p w14:paraId="15567D84" w14:textId="2839B1C8" w:rsidR="008C2720" w:rsidRPr="001F3468" w:rsidRDefault="00023FD7" w:rsidP="00EF10CF">
            <w:pPr>
              <w:jc w:val="center"/>
              <w:rPr>
                <w:sz w:val="18"/>
              </w:rPr>
            </w:pPr>
            <w:r>
              <w:rPr>
                <w:sz w:val="18"/>
              </w:rPr>
              <w:t>3.5</w:t>
            </w:r>
          </w:p>
        </w:tc>
        <w:tc>
          <w:tcPr>
            <w:tcW w:w="1440" w:type="dxa"/>
            <w:gridSpan w:val="2"/>
            <w:tcBorders>
              <w:top w:val="nil"/>
            </w:tcBorders>
          </w:tcPr>
          <w:p w14:paraId="3219E82D" w14:textId="77777777" w:rsidR="008C2720" w:rsidRPr="001F3468" w:rsidRDefault="008C2720" w:rsidP="00EF10CF">
            <w:pPr>
              <w:jc w:val="center"/>
              <w:rPr>
                <w:sz w:val="18"/>
              </w:rPr>
            </w:pPr>
            <w:r w:rsidRPr="00EA69B3">
              <w:rPr>
                <w:sz w:val="18"/>
                <w:szCs w:val="18"/>
              </w:rPr>
              <w:t>N/A</w:t>
            </w:r>
          </w:p>
        </w:tc>
        <w:tc>
          <w:tcPr>
            <w:tcW w:w="900" w:type="dxa"/>
            <w:gridSpan w:val="2"/>
            <w:tcBorders>
              <w:top w:val="nil"/>
            </w:tcBorders>
          </w:tcPr>
          <w:p w14:paraId="26ECDB2B" w14:textId="77777777" w:rsidR="008C2720" w:rsidRPr="001F3468" w:rsidRDefault="008C2720" w:rsidP="00EF10CF">
            <w:pPr>
              <w:jc w:val="center"/>
              <w:rPr>
                <w:sz w:val="18"/>
              </w:rPr>
            </w:pPr>
            <w:r w:rsidRPr="00EA69B3">
              <w:rPr>
                <w:sz w:val="18"/>
                <w:szCs w:val="18"/>
              </w:rPr>
              <w:t>10</w:t>
            </w:r>
          </w:p>
        </w:tc>
        <w:tc>
          <w:tcPr>
            <w:tcW w:w="1080" w:type="dxa"/>
            <w:gridSpan w:val="2"/>
            <w:tcBorders>
              <w:top w:val="nil"/>
            </w:tcBorders>
          </w:tcPr>
          <w:p w14:paraId="67A0CBC6" w14:textId="77777777" w:rsidR="008C2720" w:rsidRPr="001F3468" w:rsidRDefault="008C2720" w:rsidP="00EF10CF">
            <w:pPr>
              <w:jc w:val="center"/>
              <w:rPr>
                <w:sz w:val="18"/>
              </w:rPr>
            </w:pPr>
            <w:r w:rsidRPr="00EA69B3">
              <w:rPr>
                <w:sz w:val="18"/>
                <w:szCs w:val="18"/>
              </w:rPr>
              <w:t>0.004</w:t>
            </w:r>
          </w:p>
        </w:tc>
        <w:tc>
          <w:tcPr>
            <w:tcW w:w="2808" w:type="dxa"/>
            <w:gridSpan w:val="2"/>
            <w:tcBorders>
              <w:top w:val="nil"/>
              <w:right w:val="single" w:sz="6" w:space="0" w:color="auto"/>
            </w:tcBorders>
          </w:tcPr>
          <w:p w14:paraId="1EB64BE4" w14:textId="77777777" w:rsidR="008C2720" w:rsidRPr="001F3468" w:rsidRDefault="008C2720" w:rsidP="00EF10CF">
            <w:pPr>
              <w:rPr>
                <w:sz w:val="18"/>
              </w:rPr>
            </w:pPr>
            <w:r w:rsidRPr="00EA69B3">
              <w:rPr>
                <w:sz w:val="18"/>
                <w:szCs w:val="18"/>
              </w:rPr>
              <w:t xml:space="preserve">Erosion of natural deposits; runoff from orchard; glass and electronics production wastes. </w:t>
            </w:r>
          </w:p>
        </w:tc>
      </w:tr>
      <w:tr w:rsidR="008C2720" w:rsidRPr="001F3468" w14:paraId="441FE367" w14:textId="77777777" w:rsidTr="00023FD7">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7D2482A" w14:textId="77777777" w:rsidR="008C2720" w:rsidRPr="00EA69B3" w:rsidRDefault="008C2720" w:rsidP="00EF10CF">
            <w:pPr>
              <w:ind w:left="180"/>
              <w:rPr>
                <w:sz w:val="18"/>
                <w:szCs w:val="18"/>
              </w:rPr>
            </w:pPr>
            <w:r w:rsidRPr="00EA69B3">
              <w:rPr>
                <w:sz w:val="18"/>
                <w:szCs w:val="18"/>
              </w:rPr>
              <w:t xml:space="preserve">NITRATE (as </w:t>
            </w:r>
            <w:r w:rsidRPr="00BD55C1">
              <w:rPr>
                <w:sz w:val="18"/>
                <w:szCs w:val="18"/>
              </w:rPr>
              <w:t>nitrogen, N</w:t>
            </w:r>
            <w:r w:rsidRPr="00EA69B3">
              <w:rPr>
                <w:sz w:val="18"/>
                <w:szCs w:val="18"/>
              </w:rPr>
              <w:t>)</w:t>
            </w:r>
          </w:p>
          <w:p w14:paraId="79273EB5" w14:textId="69672578" w:rsidR="008C2720" w:rsidRPr="001F3468" w:rsidRDefault="00023FD7" w:rsidP="00EF10CF">
            <w:pPr>
              <w:ind w:left="180"/>
              <w:rPr>
                <w:sz w:val="18"/>
              </w:rPr>
            </w:pPr>
            <w:r>
              <w:rPr>
                <w:sz w:val="18"/>
                <w:szCs w:val="18"/>
              </w:rPr>
              <w:t>(mg/L)</w:t>
            </w:r>
          </w:p>
        </w:tc>
        <w:tc>
          <w:tcPr>
            <w:tcW w:w="990" w:type="dxa"/>
            <w:gridSpan w:val="3"/>
            <w:tcBorders>
              <w:top w:val="nil"/>
            </w:tcBorders>
          </w:tcPr>
          <w:p w14:paraId="719DA295" w14:textId="77777777" w:rsidR="008C2720" w:rsidRPr="001F3468" w:rsidRDefault="008C2720" w:rsidP="00EF10CF">
            <w:pPr>
              <w:jc w:val="center"/>
              <w:rPr>
                <w:sz w:val="18"/>
              </w:rPr>
            </w:pPr>
            <w:r w:rsidRPr="00196C69">
              <w:rPr>
                <w:sz w:val="18"/>
              </w:rPr>
              <w:t>3</w:t>
            </w:r>
            <w:r>
              <w:rPr>
                <w:sz w:val="18"/>
              </w:rPr>
              <w:t>/8/2017</w:t>
            </w:r>
          </w:p>
        </w:tc>
        <w:tc>
          <w:tcPr>
            <w:tcW w:w="1350" w:type="dxa"/>
            <w:gridSpan w:val="2"/>
            <w:tcBorders>
              <w:top w:val="nil"/>
            </w:tcBorders>
          </w:tcPr>
          <w:p w14:paraId="47731FA5" w14:textId="77777777" w:rsidR="008C2720" w:rsidRPr="001F3468" w:rsidRDefault="008C2720" w:rsidP="00EF10CF">
            <w:pPr>
              <w:jc w:val="center"/>
              <w:rPr>
                <w:sz w:val="18"/>
              </w:rPr>
            </w:pPr>
            <w:r>
              <w:rPr>
                <w:sz w:val="18"/>
                <w:szCs w:val="18"/>
              </w:rPr>
              <w:t>ND</w:t>
            </w:r>
          </w:p>
        </w:tc>
        <w:tc>
          <w:tcPr>
            <w:tcW w:w="1440" w:type="dxa"/>
            <w:gridSpan w:val="2"/>
            <w:tcBorders>
              <w:top w:val="nil"/>
            </w:tcBorders>
          </w:tcPr>
          <w:p w14:paraId="2691DDFA" w14:textId="77777777" w:rsidR="008C2720" w:rsidRPr="001F3468" w:rsidRDefault="008C2720" w:rsidP="00EF10CF">
            <w:pPr>
              <w:jc w:val="center"/>
              <w:rPr>
                <w:sz w:val="18"/>
              </w:rPr>
            </w:pPr>
            <w:r w:rsidRPr="00EA69B3">
              <w:rPr>
                <w:sz w:val="18"/>
                <w:szCs w:val="18"/>
              </w:rPr>
              <w:t>N/A</w:t>
            </w:r>
          </w:p>
        </w:tc>
        <w:tc>
          <w:tcPr>
            <w:tcW w:w="900" w:type="dxa"/>
            <w:gridSpan w:val="2"/>
            <w:tcBorders>
              <w:top w:val="nil"/>
            </w:tcBorders>
          </w:tcPr>
          <w:p w14:paraId="44FD7BEA" w14:textId="77777777" w:rsidR="008C2720" w:rsidRPr="001F3468" w:rsidRDefault="008C2720" w:rsidP="00EF10CF">
            <w:pPr>
              <w:jc w:val="center"/>
              <w:rPr>
                <w:sz w:val="18"/>
              </w:rPr>
            </w:pPr>
            <w:r>
              <w:rPr>
                <w:sz w:val="18"/>
                <w:szCs w:val="18"/>
              </w:rPr>
              <w:t>10</w:t>
            </w:r>
          </w:p>
        </w:tc>
        <w:tc>
          <w:tcPr>
            <w:tcW w:w="1080" w:type="dxa"/>
            <w:gridSpan w:val="2"/>
            <w:tcBorders>
              <w:top w:val="nil"/>
            </w:tcBorders>
          </w:tcPr>
          <w:p w14:paraId="4B878D69" w14:textId="77777777" w:rsidR="008C2720" w:rsidRPr="001F3468" w:rsidRDefault="008C2720" w:rsidP="00EF10CF">
            <w:pPr>
              <w:jc w:val="center"/>
              <w:rPr>
                <w:sz w:val="18"/>
              </w:rPr>
            </w:pPr>
            <w:r>
              <w:rPr>
                <w:sz w:val="18"/>
                <w:szCs w:val="18"/>
              </w:rPr>
              <w:t>10</w:t>
            </w:r>
          </w:p>
        </w:tc>
        <w:tc>
          <w:tcPr>
            <w:tcW w:w="2808" w:type="dxa"/>
            <w:gridSpan w:val="2"/>
            <w:tcBorders>
              <w:top w:val="nil"/>
              <w:right w:val="single" w:sz="6" w:space="0" w:color="auto"/>
            </w:tcBorders>
          </w:tcPr>
          <w:p w14:paraId="2A48C0F9" w14:textId="77777777" w:rsidR="008C2720" w:rsidRPr="001F3468" w:rsidRDefault="008C2720" w:rsidP="00EF10CF">
            <w:pPr>
              <w:rPr>
                <w:sz w:val="18"/>
              </w:rPr>
            </w:pPr>
            <w:r w:rsidRPr="00EA69B3">
              <w:rPr>
                <w:sz w:val="18"/>
                <w:szCs w:val="18"/>
              </w:rPr>
              <w:t>Runoff and leaching from fertilizer use; leaching from septic tanks and sewage; erosion of natural deposits</w:t>
            </w:r>
          </w:p>
        </w:tc>
      </w:tr>
      <w:tr w:rsidR="008C2720" w:rsidRPr="001F3468" w14:paraId="3817600C"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C43909C" w14:textId="629DD662" w:rsidR="008C2720" w:rsidRPr="001F3468" w:rsidRDefault="008C2720" w:rsidP="008C2720">
            <w:pPr>
              <w:ind w:left="180"/>
              <w:rPr>
                <w:sz w:val="18"/>
              </w:rPr>
            </w:pPr>
            <w:r w:rsidRPr="008C2720">
              <w:rPr>
                <w:sz w:val="18"/>
                <w:szCs w:val="22"/>
              </w:rPr>
              <w:t>1,2,3-</w:t>
            </w:r>
            <w:r>
              <w:rPr>
                <w:sz w:val="18"/>
                <w:szCs w:val="22"/>
              </w:rPr>
              <w:t>TRICHLOROPROPANE</w:t>
            </w:r>
            <w:r w:rsidRPr="008C2720">
              <w:rPr>
                <w:sz w:val="18"/>
                <w:szCs w:val="22"/>
              </w:rPr>
              <w:t>[TCP] (</w:t>
            </w:r>
            <w:r w:rsidRPr="008C2720">
              <w:rPr>
                <w:sz w:val="18"/>
              </w:rPr>
              <w:t>µg/L</w:t>
            </w:r>
            <w:r w:rsidRPr="008C2720">
              <w:rPr>
                <w:sz w:val="18"/>
                <w:szCs w:val="22"/>
              </w:rPr>
              <w:t>)</w:t>
            </w:r>
          </w:p>
        </w:tc>
        <w:tc>
          <w:tcPr>
            <w:tcW w:w="990" w:type="dxa"/>
            <w:gridSpan w:val="3"/>
            <w:tcBorders>
              <w:bottom w:val="single" w:sz="18" w:space="0" w:color="auto"/>
            </w:tcBorders>
          </w:tcPr>
          <w:p w14:paraId="6D235003" w14:textId="77777777" w:rsidR="008C2720" w:rsidRDefault="008C2720" w:rsidP="008C2720">
            <w:pPr>
              <w:jc w:val="center"/>
              <w:rPr>
                <w:sz w:val="18"/>
              </w:rPr>
            </w:pPr>
            <w:r>
              <w:rPr>
                <w:sz w:val="18"/>
              </w:rPr>
              <w:t>2/12/18</w:t>
            </w:r>
          </w:p>
          <w:p w14:paraId="5EA61F23" w14:textId="77777777" w:rsidR="008C2720" w:rsidRDefault="008C2720" w:rsidP="008C2720">
            <w:pPr>
              <w:jc w:val="center"/>
              <w:rPr>
                <w:sz w:val="18"/>
              </w:rPr>
            </w:pPr>
            <w:r>
              <w:rPr>
                <w:sz w:val="18"/>
              </w:rPr>
              <w:t>5/9/18</w:t>
            </w:r>
          </w:p>
          <w:p w14:paraId="363A2C66" w14:textId="77777777" w:rsidR="008C2720" w:rsidRDefault="008C2720" w:rsidP="008C2720">
            <w:pPr>
              <w:jc w:val="center"/>
              <w:rPr>
                <w:sz w:val="18"/>
              </w:rPr>
            </w:pPr>
            <w:r>
              <w:rPr>
                <w:sz w:val="18"/>
              </w:rPr>
              <w:t>8/14/18</w:t>
            </w:r>
          </w:p>
          <w:p w14:paraId="170F5C6F" w14:textId="784EEEE2" w:rsidR="008C2720" w:rsidRPr="001F3468" w:rsidRDefault="008C2720" w:rsidP="008C2720">
            <w:pPr>
              <w:jc w:val="center"/>
              <w:rPr>
                <w:sz w:val="18"/>
              </w:rPr>
            </w:pPr>
            <w:r>
              <w:rPr>
                <w:sz w:val="18"/>
              </w:rPr>
              <w:t>11/17/18</w:t>
            </w:r>
          </w:p>
        </w:tc>
        <w:tc>
          <w:tcPr>
            <w:tcW w:w="1350" w:type="dxa"/>
            <w:gridSpan w:val="2"/>
            <w:tcBorders>
              <w:bottom w:val="single" w:sz="18" w:space="0" w:color="auto"/>
            </w:tcBorders>
          </w:tcPr>
          <w:p w14:paraId="4359C4CC" w14:textId="072F43D3" w:rsidR="008C2720" w:rsidRPr="001F3468" w:rsidRDefault="008C2720" w:rsidP="008C2720">
            <w:pPr>
              <w:jc w:val="center"/>
              <w:rPr>
                <w:sz w:val="18"/>
              </w:rPr>
            </w:pPr>
            <w:r>
              <w:rPr>
                <w:sz w:val="18"/>
              </w:rPr>
              <w:t>0.01</w:t>
            </w:r>
          </w:p>
        </w:tc>
        <w:tc>
          <w:tcPr>
            <w:tcW w:w="1440" w:type="dxa"/>
            <w:gridSpan w:val="2"/>
            <w:tcBorders>
              <w:bottom w:val="single" w:sz="18" w:space="0" w:color="auto"/>
            </w:tcBorders>
          </w:tcPr>
          <w:p w14:paraId="65DFA1F8" w14:textId="3B49A289" w:rsidR="008C2720" w:rsidRPr="001F3468" w:rsidRDefault="008C2720" w:rsidP="008C2720">
            <w:pPr>
              <w:jc w:val="center"/>
              <w:rPr>
                <w:sz w:val="18"/>
              </w:rPr>
            </w:pPr>
            <w:r>
              <w:rPr>
                <w:sz w:val="18"/>
              </w:rPr>
              <w:t>0.011-0.0089</w:t>
            </w:r>
          </w:p>
        </w:tc>
        <w:tc>
          <w:tcPr>
            <w:tcW w:w="900" w:type="dxa"/>
            <w:gridSpan w:val="2"/>
            <w:tcBorders>
              <w:bottom w:val="single" w:sz="18" w:space="0" w:color="auto"/>
            </w:tcBorders>
          </w:tcPr>
          <w:p w14:paraId="4F559B75" w14:textId="4815F760" w:rsidR="008C2720" w:rsidRPr="001F3468" w:rsidRDefault="008C2720" w:rsidP="008C2720">
            <w:pPr>
              <w:jc w:val="center"/>
              <w:rPr>
                <w:sz w:val="18"/>
              </w:rPr>
            </w:pPr>
            <w:r>
              <w:rPr>
                <w:sz w:val="18"/>
              </w:rPr>
              <w:t>0.005</w:t>
            </w:r>
          </w:p>
        </w:tc>
        <w:tc>
          <w:tcPr>
            <w:tcW w:w="1080" w:type="dxa"/>
            <w:gridSpan w:val="2"/>
            <w:tcBorders>
              <w:bottom w:val="single" w:sz="18" w:space="0" w:color="auto"/>
            </w:tcBorders>
          </w:tcPr>
          <w:p w14:paraId="2239B4B8" w14:textId="0DC00667" w:rsidR="008C2720" w:rsidRPr="001F3468" w:rsidRDefault="008C2720" w:rsidP="008C2720">
            <w:pPr>
              <w:jc w:val="center"/>
              <w:rPr>
                <w:sz w:val="18"/>
              </w:rPr>
            </w:pPr>
            <w:r>
              <w:rPr>
                <w:sz w:val="18"/>
              </w:rPr>
              <w:t>0.0007</w:t>
            </w:r>
          </w:p>
        </w:tc>
        <w:tc>
          <w:tcPr>
            <w:tcW w:w="2808" w:type="dxa"/>
            <w:gridSpan w:val="2"/>
            <w:tcBorders>
              <w:top w:val="single" w:sz="4" w:space="0" w:color="auto"/>
              <w:bottom w:val="single" w:sz="4" w:space="0" w:color="auto"/>
            </w:tcBorders>
            <w:vAlign w:val="center"/>
          </w:tcPr>
          <w:p w14:paraId="1AD6A8D3" w14:textId="673A8CEF" w:rsidR="008C2720" w:rsidRPr="001F3468" w:rsidRDefault="008C2720" w:rsidP="008C2720">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C2720" w:rsidRPr="001F3468" w14:paraId="3C75DEB6" w14:textId="77777777" w:rsidTr="00023FD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0C608DD" w:rsidR="008C2720" w:rsidRPr="00F41F91" w:rsidRDefault="008C2720" w:rsidP="008C272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C2720" w:rsidRPr="001F3468" w14:paraId="454686BB" w14:textId="77777777" w:rsidTr="00023FD7">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8C2720" w:rsidRPr="00F41F91" w:rsidRDefault="008C2720" w:rsidP="008C272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8C2720" w:rsidRPr="00F41F91" w:rsidRDefault="008C2720" w:rsidP="008C2720">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8C2720" w:rsidRPr="00F41F91" w:rsidRDefault="008C2720" w:rsidP="008C2720">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8C2720" w:rsidRPr="00F41F91" w:rsidRDefault="008C2720" w:rsidP="008C2720">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8C2720" w:rsidRPr="00F41F91" w:rsidRDefault="008C2720" w:rsidP="008C2720">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8C2720" w:rsidRPr="00F41F91" w:rsidRDefault="008C2720" w:rsidP="008C2720">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8C2720" w:rsidRPr="00F41F91" w:rsidRDefault="008C2720" w:rsidP="008C272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23FD7" w:rsidRPr="001F3468" w14:paraId="2E4EAEB1"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EECBF96" w14:textId="77777777" w:rsidR="00023FD7" w:rsidRDefault="00023FD7" w:rsidP="00EF10CF">
            <w:pPr>
              <w:ind w:left="187"/>
              <w:rPr>
                <w:sz w:val="18"/>
              </w:rPr>
            </w:pPr>
            <w:r>
              <w:rPr>
                <w:sz w:val="18"/>
              </w:rPr>
              <w:t xml:space="preserve">SULFATE </w:t>
            </w:r>
          </w:p>
          <w:p w14:paraId="1B7EC4AC" w14:textId="24152797" w:rsidR="00023FD7" w:rsidRPr="001F3468" w:rsidRDefault="00023FD7" w:rsidP="00EF10CF">
            <w:pPr>
              <w:ind w:left="187"/>
              <w:rPr>
                <w:sz w:val="18"/>
              </w:rPr>
            </w:pPr>
            <w:r>
              <w:rPr>
                <w:sz w:val="18"/>
              </w:rPr>
              <w:t>(mg/L)</w:t>
            </w:r>
          </w:p>
        </w:tc>
        <w:tc>
          <w:tcPr>
            <w:tcW w:w="990" w:type="dxa"/>
            <w:gridSpan w:val="3"/>
          </w:tcPr>
          <w:p w14:paraId="694BB287" w14:textId="77777777" w:rsidR="00023FD7" w:rsidRPr="001F3468" w:rsidRDefault="00023FD7" w:rsidP="00EF10CF">
            <w:pPr>
              <w:jc w:val="center"/>
              <w:rPr>
                <w:sz w:val="18"/>
              </w:rPr>
            </w:pPr>
            <w:r>
              <w:rPr>
                <w:sz w:val="18"/>
              </w:rPr>
              <w:t xml:space="preserve"> 3/8/2012</w:t>
            </w:r>
          </w:p>
        </w:tc>
        <w:tc>
          <w:tcPr>
            <w:tcW w:w="1350" w:type="dxa"/>
            <w:gridSpan w:val="2"/>
          </w:tcPr>
          <w:p w14:paraId="180CE027" w14:textId="77777777" w:rsidR="00023FD7" w:rsidRPr="001F3468" w:rsidRDefault="00023FD7" w:rsidP="00EF10CF">
            <w:pPr>
              <w:jc w:val="center"/>
              <w:rPr>
                <w:sz w:val="18"/>
              </w:rPr>
            </w:pPr>
            <w:r>
              <w:rPr>
                <w:sz w:val="18"/>
              </w:rPr>
              <w:t xml:space="preserve">36 </w:t>
            </w:r>
          </w:p>
        </w:tc>
        <w:tc>
          <w:tcPr>
            <w:tcW w:w="1440" w:type="dxa"/>
            <w:gridSpan w:val="2"/>
          </w:tcPr>
          <w:p w14:paraId="40FFFC5A" w14:textId="77777777" w:rsidR="00023FD7" w:rsidRPr="001F3468" w:rsidRDefault="00023FD7" w:rsidP="00EF10CF">
            <w:pPr>
              <w:jc w:val="center"/>
              <w:rPr>
                <w:sz w:val="18"/>
              </w:rPr>
            </w:pPr>
            <w:r>
              <w:rPr>
                <w:sz w:val="18"/>
              </w:rPr>
              <w:t>N/A</w:t>
            </w:r>
          </w:p>
        </w:tc>
        <w:tc>
          <w:tcPr>
            <w:tcW w:w="900" w:type="dxa"/>
            <w:gridSpan w:val="2"/>
          </w:tcPr>
          <w:p w14:paraId="3780EDC6" w14:textId="77777777" w:rsidR="00023FD7" w:rsidRPr="001F3468" w:rsidRDefault="00023FD7" w:rsidP="00EF10CF">
            <w:pPr>
              <w:jc w:val="center"/>
              <w:rPr>
                <w:sz w:val="18"/>
              </w:rPr>
            </w:pPr>
            <w:r>
              <w:rPr>
                <w:sz w:val="18"/>
              </w:rPr>
              <w:t>500</w:t>
            </w:r>
          </w:p>
        </w:tc>
        <w:tc>
          <w:tcPr>
            <w:tcW w:w="1080" w:type="dxa"/>
            <w:gridSpan w:val="2"/>
          </w:tcPr>
          <w:p w14:paraId="682EA00A"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5FBE9B0A" w14:textId="77777777" w:rsidR="00023FD7" w:rsidRPr="001F3468" w:rsidRDefault="00023FD7" w:rsidP="00EF10CF">
            <w:pPr>
              <w:rPr>
                <w:sz w:val="18"/>
              </w:rPr>
            </w:pPr>
            <w:r>
              <w:rPr>
                <w:sz w:val="18"/>
              </w:rPr>
              <w:t xml:space="preserve">Runoff / leaching from natural deposits; industrial wastes </w:t>
            </w:r>
          </w:p>
        </w:tc>
      </w:tr>
      <w:tr w:rsidR="00023FD7" w:rsidRPr="001F3468" w14:paraId="27C79B17"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B9090E6" w14:textId="77777777" w:rsidR="00023FD7" w:rsidRDefault="00023FD7" w:rsidP="00EF10CF">
            <w:pPr>
              <w:ind w:left="187"/>
              <w:rPr>
                <w:sz w:val="18"/>
              </w:rPr>
            </w:pPr>
            <w:r>
              <w:rPr>
                <w:sz w:val="18"/>
              </w:rPr>
              <w:t xml:space="preserve">CHLORIDE </w:t>
            </w:r>
          </w:p>
          <w:p w14:paraId="14137DCE" w14:textId="1BEB3D14" w:rsidR="00023FD7" w:rsidRPr="001F3468" w:rsidRDefault="00023FD7" w:rsidP="00EF10CF">
            <w:pPr>
              <w:ind w:left="187"/>
              <w:rPr>
                <w:sz w:val="18"/>
              </w:rPr>
            </w:pPr>
            <w:r>
              <w:rPr>
                <w:sz w:val="18"/>
              </w:rPr>
              <w:t>(mg/L)</w:t>
            </w:r>
          </w:p>
        </w:tc>
        <w:tc>
          <w:tcPr>
            <w:tcW w:w="990" w:type="dxa"/>
            <w:gridSpan w:val="3"/>
          </w:tcPr>
          <w:p w14:paraId="4ACE0ECB" w14:textId="77777777" w:rsidR="00023FD7" w:rsidRPr="001F3468" w:rsidRDefault="00023FD7" w:rsidP="00EF10CF">
            <w:pPr>
              <w:jc w:val="center"/>
              <w:rPr>
                <w:sz w:val="18"/>
              </w:rPr>
            </w:pPr>
            <w:r>
              <w:rPr>
                <w:sz w:val="18"/>
              </w:rPr>
              <w:t xml:space="preserve"> 3/8/2012</w:t>
            </w:r>
          </w:p>
        </w:tc>
        <w:tc>
          <w:tcPr>
            <w:tcW w:w="1350" w:type="dxa"/>
            <w:gridSpan w:val="2"/>
          </w:tcPr>
          <w:p w14:paraId="5E1A5C1C" w14:textId="77777777" w:rsidR="00023FD7" w:rsidRPr="001F3468" w:rsidRDefault="00023FD7" w:rsidP="00EF10CF">
            <w:pPr>
              <w:jc w:val="center"/>
              <w:rPr>
                <w:sz w:val="18"/>
              </w:rPr>
            </w:pPr>
            <w:r>
              <w:rPr>
                <w:sz w:val="18"/>
              </w:rPr>
              <w:t xml:space="preserve">23 </w:t>
            </w:r>
          </w:p>
        </w:tc>
        <w:tc>
          <w:tcPr>
            <w:tcW w:w="1440" w:type="dxa"/>
            <w:gridSpan w:val="2"/>
          </w:tcPr>
          <w:p w14:paraId="344C7A43" w14:textId="77777777" w:rsidR="00023FD7" w:rsidRPr="001F3468" w:rsidRDefault="00023FD7" w:rsidP="00EF10CF">
            <w:pPr>
              <w:jc w:val="center"/>
              <w:rPr>
                <w:sz w:val="18"/>
              </w:rPr>
            </w:pPr>
            <w:r>
              <w:rPr>
                <w:sz w:val="18"/>
              </w:rPr>
              <w:t>N/A</w:t>
            </w:r>
          </w:p>
        </w:tc>
        <w:tc>
          <w:tcPr>
            <w:tcW w:w="900" w:type="dxa"/>
            <w:gridSpan w:val="2"/>
          </w:tcPr>
          <w:p w14:paraId="74FB18E1" w14:textId="77777777" w:rsidR="00023FD7" w:rsidRPr="001F3468" w:rsidRDefault="00023FD7" w:rsidP="00EF10CF">
            <w:pPr>
              <w:jc w:val="center"/>
              <w:rPr>
                <w:sz w:val="18"/>
              </w:rPr>
            </w:pPr>
            <w:r>
              <w:rPr>
                <w:sz w:val="18"/>
              </w:rPr>
              <w:t>500</w:t>
            </w:r>
          </w:p>
        </w:tc>
        <w:tc>
          <w:tcPr>
            <w:tcW w:w="1080" w:type="dxa"/>
            <w:gridSpan w:val="2"/>
          </w:tcPr>
          <w:p w14:paraId="5FF666F3"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0AD851D2" w14:textId="77777777" w:rsidR="00023FD7" w:rsidRPr="001F3468" w:rsidRDefault="00023FD7" w:rsidP="00EF10CF">
            <w:pPr>
              <w:rPr>
                <w:sz w:val="18"/>
              </w:rPr>
            </w:pPr>
            <w:r>
              <w:rPr>
                <w:sz w:val="18"/>
              </w:rPr>
              <w:t xml:space="preserve">Runoff / leaching from natural deposits; seawater influence. </w:t>
            </w:r>
          </w:p>
        </w:tc>
      </w:tr>
      <w:tr w:rsidR="00023FD7" w:rsidRPr="001F3468" w14:paraId="3C520F1E"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F9584DE" w14:textId="77777777" w:rsidR="00023FD7" w:rsidRDefault="00023FD7" w:rsidP="00EF10CF">
            <w:pPr>
              <w:ind w:left="187"/>
              <w:rPr>
                <w:sz w:val="18"/>
              </w:rPr>
            </w:pPr>
            <w:r>
              <w:rPr>
                <w:sz w:val="18"/>
              </w:rPr>
              <w:t xml:space="preserve">TOTAL DISSOLVED SOLIDS </w:t>
            </w:r>
          </w:p>
          <w:p w14:paraId="16170561" w14:textId="1EC87948" w:rsidR="00023FD7" w:rsidRPr="001F3468" w:rsidRDefault="00023FD7" w:rsidP="00EF10CF">
            <w:pPr>
              <w:ind w:left="187"/>
              <w:rPr>
                <w:sz w:val="18"/>
              </w:rPr>
            </w:pPr>
            <w:r>
              <w:rPr>
                <w:sz w:val="18"/>
              </w:rPr>
              <w:t>(TDS)   (mg/L)</w:t>
            </w:r>
          </w:p>
        </w:tc>
        <w:tc>
          <w:tcPr>
            <w:tcW w:w="990" w:type="dxa"/>
            <w:gridSpan w:val="3"/>
          </w:tcPr>
          <w:p w14:paraId="0C360DB8" w14:textId="77777777" w:rsidR="00023FD7" w:rsidRPr="001F3468" w:rsidRDefault="00023FD7" w:rsidP="00EF10CF">
            <w:pPr>
              <w:jc w:val="center"/>
              <w:rPr>
                <w:sz w:val="18"/>
              </w:rPr>
            </w:pPr>
            <w:r>
              <w:rPr>
                <w:sz w:val="18"/>
              </w:rPr>
              <w:t xml:space="preserve"> 3/8/2012</w:t>
            </w:r>
          </w:p>
        </w:tc>
        <w:tc>
          <w:tcPr>
            <w:tcW w:w="1350" w:type="dxa"/>
            <w:gridSpan w:val="2"/>
          </w:tcPr>
          <w:p w14:paraId="10B8F728" w14:textId="77777777" w:rsidR="00023FD7" w:rsidRPr="001F3468" w:rsidRDefault="00023FD7" w:rsidP="00EF10CF">
            <w:pPr>
              <w:jc w:val="center"/>
              <w:rPr>
                <w:sz w:val="18"/>
              </w:rPr>
            </w:pPr>
            <w:r>
              <w:rPr>
                <w:sz w:val="18"/>
              </w:rPr>
              <w:t>320</w:t>
            </w:r>
          </w:p>
        </w:tc>
        <w:tc>
          <w:tcPr>
            <w:tcW w:w="1440" w:type="dxa"/>
            <w:gridSpan w:val="2"/>
          </w:tcPr>
          <w:p w14:paraId="22EE6C8F" w14:textId="77777777" w:rsidR="00023FD7" w:rsidRPr="001F3468" w:rsidRDefault="00023FD7" w:rsidP="00EF10CF">
            <w:pPr>
              <w:jc w:val="center"/>
              <w:rPr>
                <w:sz w:val="18"/>
              </w:rPr>
            </w:pPr>
            <w:r>
              <w:rPr>
                <w:sz w:val="18"/>
              </w:rPr>
              <w:t>N/A</w:t>
            </w:r>
          </w:p>
        </w:tc>
        <w:tc>
          <w:tcPr>
            <w:tcW w:w="900" w:type="dxa"/>
            <w:gridSpan w:val="2"/>
          </w:tcPr>
          <w:p w14:paraId="2FC7782D" w14:textId="77777777" w:rsidR="00023FD7" w:rsidRPr="001F3468" w:rsidRDefault="00023FD7" w:rsidP="00EF10CF">
            <w:pPr>
              <w:jc w:val="center"/>
              <w:rPr>
                <w:sz w:val="18"/>
              </w:rPr>
            </w:pPr>
            <w:r>
              <w:rPr>
                <w:sz w:val="18"/>
              </w:rPr>
              <w:t>1000</w:t>
            </w:r>
          </w:p>
        </w:tc>
        <w:tc>
          <w:tcPr>
            <w:tcW w:w="1080" w:type="dxa"/>
            <w:gridSpan w:val="2"/>
          </w:tcPr>
          <w:p w14:paraId="125A221A"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26DB0B6D" w14:textId="77777777" w:rsidR="00023FD7" w:rsidRPr="001F3468" w:rsidRDefault="00023FD7" w:rsidP="00EF10CF">
            <w:pPr>
              <w:rPr>
                <w:sz w:val="18"/>
              </w:rPr>
            </w:pPr>
            <w:r>
              <w:rPr>
                <w:sz w:val="18"/>
              </w:rPr>
              <w:t xml:space="preserve">Runoff/ Leaching from natural deposits. </w:t>
            </w:r>
          </w:p>
        </w:tc>
      </w:tr>
      <w:tr w:rsidR="00023FD7" w:rsidRPr="001F3468" w14:paraId="23BDA2A5"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31AC66B" w14:textId="77777777" w:rsidR="00023FD7" w:rsidRDefault="00023FD7" w:rsidP="00EF10CF">
            <w:pPr>
              <w:ind w:left="187"/>
              <w:rPr>
                <w:sz w:val="18"/>
              </w:rPr>
            </w:pPr>
            <w:r>
              <w:rPr>
                <w:sz w:val="18"/>
              </w:rPr>
              <w:t>SPECIFIC CONDUCTANCE</w:t>
            </w:r>
          </w:p>
          <w:p w14:paraId="253ACC84" w14:textId="77777777" w:rsidR="00023FD7" w:rsidRPr="001F3468" w:rsidRDefault="00023FD7" w:rsidP="00EF10CF">
            <w:pPr>
              <w:ind w:left="187"/>
              <w:rPr>
                <w:sz w:val="18"/>
              </w:rPr>
            </w:pPr>
            <w:r>
              <w:rPr>
                <w:sz w:val="18"/>
              </w:rPr>
              <w:t>(</w:t>
            </w:r>
            <w:proofErr w:type="spellStart"/>
            <w:r>
              <w:rPr>
                <w:sz w:val="18"/>
              </w:rPr>
              <w:t>uS</w:t>
            </w:r>
            <w:proofErr w:type="spellEnd"/>
            <w:r>
              <w:rPr>
                <w:sz w:val="18"/>
              </w:rPr>
              <w:t xml:space="preserve">/cm) </w:t>
            </w:r>
          </w:p>
        </w:tc>
        <w:tc>
          <w:tcPr>
            <w:tcW w:w="990" w:type="dxa"/>
            <w:gridSpan w:val="3"/>
          </w:tcPr>
          <w:p w14:paraId="5BC4AF08" w14:textId="6F34FF9A" w:rsidR="00023FD7" w:rsidRPr="001F3468" w:rsidRDefault="00023FD7" w:rsidP="00EF10CF">
            <w:pPr>
              <w:jc w:val="center"/>
              <w:rPr>
                <w:sz w:val="18"/>
              </w:rPr>
            </w:pPr>
            <w:r>
              <w:rPr>
                <w:sz w:val="18"/>
              </w:rPr>
              <w:t>9/5/18</w:t>
            </w:r>
          </w:p>
        </w:tc>
        <w:tc>
          <w:tcPr>
            <w:tcW w:w="1350" w:type="dxa"/>
            <w:gridSpan w:val="2"/>
          </w:tcPr>
          <w:p w14:paraId="237B9FE6" w14:textId="007B8738" w:rsidR="00023FD7" w:rsidRPr="001F3468" w:rsidRDefault="00023FD7" w:rsidP="00EF10CF">
            <w:pPr>
              <w:jc w:val="center"/>
              <w:rPr>
                <w:sz w:val="18"/>
              </w:rPr>
            </w:pPr>
            <w:r>
              <w:rPr>
                <w:sz w:val="18"/>
              </w:rPr>
              <w:t>560</w:t>
            </w:r>
          </w:p>
        </w:tc>
        <w:tc>
          <w:tcPr>
            <w:tcW w:w="1440" w:type="dxa"/>
            <w:gridSpan w:val="2"/>
          </w:tcPr>
          <w:p w14:paraId="58B1F3CC" w14:textId="77777777" w:rsidR="00023FD7" w:rsidRPr="001F3468" w:rsidRDefault="00023FD7" w:rsidP="00EF10CF">
            <w:pPr>
              <w:jc w:val="center"/>
              <w:rPr>
                <w:sz w:val="18"/>
              </w:rPr>
            </w:pPr>
            <w:r>
              <w:rPr>
                <w:sz w:val="18"/>
              </w:rPr>
              <w:t>N/A</w:t>
            </w:r>
          </w:p>
        </w:tc>
        <w:tc>
          <w:tcPr>
            <w:tcW w:w="900" w:type="dxa"/>
            <w:gridSpan w:val="2"/>
          </w:tcPr>
          <w:p w14:paraId="3DE2D09F" w14:textId="77777777" w:rsidR="00023FD7" w:rsidRPr="001F3468" w:rsidRDefault="00023FD7" w:rsidP="00EF10CF">
            <w:pPr>
              <w:jc w:val="center"/>
              <w:rPr>
                <w:sz w:val="18"/>
              </w:rPr>
            </w:pPr>
            <w:r>
              <w:rPr>
                <w:sz w:val="18"/>
              </w:rPr>
              <w:t>1600</w:t>
            </w:r>
          </w:p>
        </w:tc>
        <w:tc>
          <w:tcPr>
            <w:tcW w:w="1080" w:type="dxa"/>
            <w:gridSpan w:val="2"/>
          </w:tcPr>
          <w:p w14:paraId="416A32BD"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2229415F" w14:textId="77777777" w:rsidR="00023FD7" w:rsidRPr="001F3468" w:rsidRDefault="00023FD7" w:rsidP="00EF10CF">
            <w:pPr>
              <w:rPr>
                <w:sz w:val="18"/>
              </w:rPr>
            </w:pPr>
            <w:r>
              <w:rPr>
                <w:sz w:val="18"/>
              </w:rPr>
              <w:t xml:space="preserve">Substances that form ions when in water; seawater influence. </w:t>
            </w:r>
          </w:p>
        </w:tc>
      </w:tr>
      <w:tr w:rsidR="00023FD7" w:rsidRPr="001F3468" w14:paraId="00CFE668"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D155235" w14:textId="77777777" w:rsidR="00023FD7" w:rsidRDefault="00023FD7" w:rsidP="00EF10CF">
            <w:pPr>
              <w:ind w:left="187"/>
              <w:rPr>
                <w:sz w:val="18"/>
              </w:rPr>
            </w:pPr>
            <w:r>
              <w:rPr>
                <w:sz w:val="18"/>
              </w:rPr>
              <w:t>IRON</w:t>
            </w:r>
          </w:p>
          <w:p w14:paraId="75FF92EB" w14:textId="4CA17143" w:rsidR="00023FD7" w:rsidRPr="001F3468" w:rsidRDefault="00023FD7" w:rsidP="00EF10CF">
            <w:pPr>
              <w:ind w:left="187"/>
              <w:rPr>
                <w:sz w:val="18"/>
              </w:rPr>
            </w:pPr>
            <w:r w:rsidRPr="00FB36D5">
              <w:rPr>
                <w:szCs w:val="22"/>
              </w:rPr>
              <w:t>(</w:t>
            </w:r>
            <w:r w:rsidRPr="005E32EF">
              <w:t>µg/L</w:t>
            </w:r>
            <w:r w:rsidRPr="00FB36D5">
              <w:rPr>
                <w:szCs w:val="22"/>
              </w:rPr>
              <w:t>)</w:t>
            </w:r>
          </w:p>
        </w:tc>
        <w:tc>
          <w:tcPr>
            <w:tcW w:w="990" w:type="dxa"/>
            <w:gridSpan w:val="3"/>
          </w:tcPr>
          <w:p w14:paraId="68B42F24" w14:textId="77777777" w:rsidR="00023FD7" w:rsidRPr="001F3468" w:rsidRDefault="00023FD7" w:rsidP="00EF10CF">
            <w:pPr>
              <w:jc w:val="center"/>
              <w:rPr>
                <w:sz w:val="18"/>
              </w:rPr>
            </w:pPr>
            <w:r>
              <w:rPr>
                <w:sz w:val="18"/>
              </w:rPr>
              <w:t>3/8/2012</w:t>
            </w:r>
          </w:p>
        </w:tc>
        <w:tc>
          <w:tcPr>
            <w:tcW w:w="1350" w:type="dxa"/>
            <w:gridSpan w:val="2"/>
          </w:tcPr>
          <w:p w14:paraId="638155F6" w14:textId="77777777" w:rsidR="00023FD7" w:rsidRPr="001F3468" w:rsidRDefault="00023FD7" w:rsidP="00EF10CF">
            <w:pPr>
              <w:jc w:val="center"/>
              <w:rPr>
                <w:sz w:val="18"/>
              </w:rPr>
            </w:pPr>
            <w:r w:rsidRPr="00F82DF1">
              <w:rPr>
                <w:sz w:val="18"/>
              </w:rPr>
              <w:t>430*</w:t>
            </w:r>
          </w:p>
        </w:tc>
        <w:tc>
          <w:tcPr>
            <w:tcW w:w="1440" w:type="dxa"/>
            <w:gridSpan w:val="2"/>
          </w:tcPr>
          <w:p w14:paraId="73CBAF0E" w14:textId="77777777" w:rsidR="00023FD7" w:rsidRPr="001F3468" w:rsidRDefault="00023FD7" w:rsidP="00EF10CF">
            <w:pPr>
              <w:jc w:val="center"/>
              <w:rPr>
                <w:sz w:val="18"/>
              </w:rPr>
            </w:pPr>
            <w:r>
              <w:rPr>
                <w:sz w:val="18"/>
              </w:rPr>
              <w:t>N/A</w:t>
            </w:r>
          </w:p>
        </w:tc>
        <w:tc>
          <w:tcPr>
            <w:tcW w:w="900" w:type="dxa"/>
            <w:gridSpan w:val="2"/>
          </w:tcPr>
          <w:p w14:paraId="6807B37B" w14:textId="77777777" w:rsidR="00023FD7" w:rsidRPr="001F3468" w:rsidRDefault="00023FD7" w:rsidP="00EF10CF">
            <w:pPr>
              <w:jc w:val="center"/>
              <w:rPr>
                <w:sz w:val="18"/>
              </w:rPr>
            </w:pPr>
            <w:r>
              <w:rPr>
                <w:sz w:val="18"/>
              </w:rPr>
              <w:t>300</w:t>
            </w:r>
          </w:p>
        </w:tc>
        <w:tc>
          <w:tcPr>
            <w:tcW w:w="1080" w:type="dxa"/>
            <w:gridSpan w:val="2"/>
          </w:tcPr>
          <w:p w14:paraId="0A7D5838"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05AE0A5B" w14:textId="77777777" w:rsidR="00023FD7" w:rsidRPr="001F3468" w:rsidRDefault="00023FD7" w:rsidP="00EF10CF">
            <w:pPr>
              <w:rPr>
                <w:sz w:val="18"/>
              </w:rPr>
            </w:pPr>
            <w:r>
              <w:rPr>
                <w:sz w:val="18"/>
              </w:rPr>
              <w:t>Leaching from natural deposits; industrial wastes.</w:t>
            </w:r>
          </w:p>
        </w:tc>
      </w:tr>
      <w:tr w:rsidR="00023FD7" w:rsidRPr="001F3468" w14:paraId="5BC042E4"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2C6D0BD" w14:textId="77777777" w:rsidR="00023FD7" w:rsidRDefault="00023FD7" w:rsidP="00EF10CF">
            <w:pPr>
              <w:ind w:left="187"/>
              <w:rPr>
                <w:sz w:val="18"/>
              </w:rPr>
            </w:pPr>
            <w:r>
              <w:rPr>
                <w:sz w:val="18"/>
              </w:rPr>
              <w:t>COLOR</w:t>
            </w:r>
          </w:p>
          <w:p w14:paraId="6042BBE6" w14:textId="77777777" w:rsidR="00023FD7" w:rsidRPr="001F3468" w:rsidRDefault="00023FD7" w:rsidP="00EF10CF">
            <w:pPr>
              <w:ind w:left="187"/>
              <w:rPr>
                <w:sz w:val="18"/>
              </w:rPr>
            </w:pPr>
            <w:r>
              <w:rPr>
                <w:sz w:val="18"/>
              </w:rPr>
              <w:t>(Units)</w:t>
            </w:r>
          </w:p>
        </w:tc>
        <w:tc>
          <w:tcPr>
            <w:tcW w:w="990" w:type="dxa"/>
            <w:gridSpan w:val="3"/>
          </w:tcPr>
          <w:p w14:paraId="7B2F58AB" w14:textId="77777777" w:rsidR="00023FD7" w:rsidRPr="001F3468" w:rsidRDefault="00023FD7" w:rsidP="00EF10CF">
            <w:pPr>
              <w:jc w:val="center"/>
              <w:rPr>
                <w:sz w:val="18"/>
              </w:rPr>
            </w:pPr>
            <w:r>
              <w:rPr>
                <w:sz w:val="18"/>
              </w:rPr>
              <w:t>3/8/2012</w:t>
            </w:r>
          </w:p>
        </w:tc>
        <w:tc>
          <w:tcPr>
            <w:tcW w:w="1350" w:type="dxa"/>
            <w:gridSpan w:val="2"/>
          </w:tcPr>
          <w:p w14:paraId="62698A76" w14:textId="77777777" w:rsidR="00023FD7" w:rsidRPr="001F3468" w:rsidRDefault="00023FD7" w:rsidP="00EF10CF">
            <w:pPr>
              <w:jc w:val="center"/>
              <w:rPr>
                <w:sz w:val="18"/>
              </w:rPr>
            </w:pPr>
            <w:r>
              <w:rPr>
                <w:sz w:val="18"/>
              </w:rPr>
              <w:t>1.0</w:t>
            </w:r>
          </w:p>
        </w:tc>
        <w:tc>
          <w:tcPr>
            <w:tcW w:w="1440" w:type="dxa"/>
            <w:gridSpan w:val="2"/>
          </w:tcPr>
          <w:p w14:paraId="05F1B1E7" w14:textId="77777777" w:rsidR="00023FD7" w:rsidRPr="001F3468" w:rsidRDefault="00023FD7" w:rsidP="00EF10CF">
            <w:pPr>
              <w:jc w:val="center"/>
              <w:rPr>
                <w:sz w:val="18"/>
              </w:rPr>
            </w:pPr>
            <w:r>
              <w:rPr>
                <w:sz w:val="18"/>
              </w:rPr>
              <w:t>N/A</w:t>
            </w:r>
          </w:p>
        </w:tc>
        <w:tc>
          <w:tcPr>
            <w:tcW w:w="900" w:type="dxa"/>
            <w:gridSpan w:val="2"/>
          </w:tcPr>
          <w:p w14:paraId="2442A703" w14:textId="77777777" w:rsidR="00023FD7" w:rsidRPr="001F3468" w:rsidRDefault="00023FD7" w:rsidP="00EF10CF">
            <w:pPr>
              <w:jc w:val="center"/>
              <w:rPr>
                <w:sz w:val="18"/>
              </w:rPr>
            </w:pPr>
            <w:r>
              <w:rPr>
                <w:sz w:val="18"/>
              </w:rPr>
              <w:t>15</w:t>
            </w:r>
          </w:p>
        </w:tc>
        <w:tc>
          <w:tcPr>
            <w:tcW w:w="1080" w:type="dxa"/>
            <w:gridSpan w:val="2"/>
          </w:tcPr>
          <w:p w14:paraId="2C0DEB7E"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2D100C9A" w14:textId="77777777" w:rsidR="00023FD7" w:rsidRPr="001F3468" w:rsidRDefault="00023FD7" w:rsidP="00EF10CF">
            <w:pPr>
              <w:rPr>
                <w:sz w:val="18"/>
              </w:rPr>
            </w:pPr>
            <w:r>
              <w:rPr>
                <w:sz w:val="18"/>
              </w:rPr>
              <w:t>Naturally-occurring organic materials</w:t>
            </w:r>
          </w:p>
        </w:tc>
      </w:tr>
      <w:tr w:rsidR="00023FD7" w:rsidRPr="001F3468" w14:paraId="05984872"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9D30196" w14:textId="77777777" w:rsidR="00023FD7" w:rsidRDefault="00023FD7" w:rsidP="00EF10CF">
            <w:pPr>
              <w:ind w:left="187"/>
              <w:rPr>
                <w:sz w:val="18"/>
              </w:rPr>
            </w:pPr>
            <w:r>
              <w:rPr>
                <w:sz w:val="18"/>
              </w:rPr>
              <w:lastRenderedPageBreak/>
              <w:t>ALUMINUM</w:t>
            </w:r>
          </w:p>
          <w:p w14:paraId="2EF0D2C0" w14:textId="5E251459" w:rsidR="00023FD7" w:rsidRPr="001F3468" w:rsidRDefault="00023FD7" w:rsidP="00EF10CF">
            <w:pPr>
              <w:ind w:left="187"/>
              <w:rPr>
                <w:sz w:val="18"/>
              </w:rPr>
            </w:pPr>
            <w:r w:rsidRPr="00FB36D5">
              <w:rPr>
                <w:szCs w:val="22"/>
              </w:rPr>
              <w:t>(</w:t>
            </w:r>
            <w:r w:rsidRPr="005E32EF">
              <w:t>µg/L</w:t>
            </w:r>
            <w:r w:rsidRPr="00FB36D5">
              <w:rPr>
                <w:szCs w:val="22"/>
              </w:rPr>
              <w:t>)</w:t>
            </w:r>
          </w:p>
        </w:tc>
        <w:tc>
          <w:tcPr>
            <w:tcW w:w="990" w:type="dxa"/>
            <w:gridSpan w:val="3"/>
          </w:tcPr>
          <w:p w14:paraId="67D1E1F2" w14:textId="77777777" w:rsidR="00023FD7" w:rsidRPr="001F3468" w:rsidRDefault="00023FD7" w:rsidP="00EF10CF">
            <w:pPr>
              <w:jc w:val="center"/>
              <w:rPr>
                <w:sz w:val="18"/>
              </w:rPr>
            </w:pPr>
            <w:r>
              <w:rPr>
                <w:sz w:val="18"/>
              </w:rPr>
              <w:t>3/8/2012</w:t>
            </w:r>
          </w:p>
        </w:tc>
        <w:tc>
          <w:tcPr>
            <w:tcW w:w="1350" w:type="dxa"/>
            <w:gridSpan w:val="2"/>
          </w:tcPr>
          <w:p w14:paraId="79D5E4B7" w14:textId="77777777" w:rsidR="00023FD7" w:rsidRPr="001F3468" w:rsidRDefault="00023FD7" w:rsidP="00EF10CF">
            <w:pPr>
              <w:jc w:val="center"/>
              <w:rPr>
                <w:sz w:val="18"/>
              </w:rPr>
            </w:pPr>
            <w:r>
              <w:rPr>
                <w:sz w:val="18"/>
              </w:rPr>
              <w:t>140</w:t>
            </w:r>
          </w:p>
        </w:tc>
        <w:tc>
          <w:tcPr>
            <w:tcW w:w="1440" w:type="dxa"/>
            <w:gridSpan w:val="2"/>
          </w:tcPr>
          <w:p w14:paraId="1DB43E96" w14:textId="77777777" w:rsidR="00023FD7" w:rsidRPr="001F3468" w:rsidRDefault="00023FD7" w:rsidP="00EF10CF">
            <w:pPr>
              <w:jc w:val="center"/>
              <w:rPr>
                <w:sz w:val="18"/>
              </w:rPr>
            </w:pPr>
            <w:r>
              <w:rPr>
                <w:sz w:val="18"/>
              </w:rPr>
              <w:t>N/A</w:t>
            </w:r>
          </w:p>
        </w:tc>
        <w:tc>
          <w:tcPr>
            <w:tcW w:w="900" w:type="dxa"/>
            <w:gridSpan w:val="2"/>
          </w:tcPr>
          <w:p w14:paraId="26D1CEF2" w14:textId="77777777" w:rsidR="00023FD7" w:rsidRPr="001F3468" w:rsidRDefault="00023FD7" w:rsidP="00EF10CF">
            <w:pPr>
              <w:jc w:val="center"/>
              <w:rPr>
                <w:sz w:val="18"/>
              </w:rPr>
            </w:pPr>
            <w:r>
              <w:rPr>
                <w:sz w:val="18"/>
              </w:rPr>
              <w:t>200</w:t>
            </w:r>
          </w:p>
        </w:tc>
        <w:tc>
          <w:tcPr>
            <w:tcW w:w="1080" w:type="dxa"/>
            <w:gridSpan w:val="2"/>
          </w:tcPr>
          <w:p w14:paraId="59FCD435"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5365DB3B" w14:textId="77777777" w:rsidR="00023FD7" w:rsidRPr="001F3468" w:rsidRDefault="00023FD7" w:rsidP="00EF10CF">
            <w:pPr>
              <w:rPr>
                <w:sz w:val="18"/>
              </w:rPr>
            </w:pPr>
            <w:r>
              <w:rPr>
                <w:sz w:val="18"/>
              </w:rPr>
              <w:t>Erosion of natural deposits, residue from surface water treatment processes</w:t>
            </w:r>
          </w:p>
        </w:tc>
      </w:tr>
      <w:tr w:rsidR="00023FD7" w:rsidRPr="001F3468" w14:paraId="6028617A"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E1FE101" w14:textId="77777777" w:rsidR="00023FD7" w:rsidRDefault="00023FD7" w:rsidP="00EF10CF">
            <w:pPr>
              <w:ind w:left="187"/>
              <w:rPr>
                <w:sz w:val="18"/>
              </w:rPr>
            </w:pPr>
            <w:r>
              <w:rPr>
                <w:sz w:val="18"/>
              </w:rPr>
              <w:t>TURBIDITY</w:t>
            </w:r>
          </w:p>
          <w:p w14:paraId="6807C7EA" w14:textId="77777777" w:rsidR="00023FD7" w:rsidRPr="001F3468" w:rsidRDefault="00023FD7" w:rsidP="00EF10CF">
            <w:pPr>
              <w:ind w:left="187"/>
              <w:rPr>
                <w:sz w:val="18"/>
              </w:rPr>
            </w:pPr>
            <w:r>
              <w:rPr>
                <w:sz w:val="18"/>
              </w:rPr>
              <w:t>(Units)</w:t>
            </w:r>
          </w:p>
        </w:tc>
        <w:tc>
          <w:tcPr>
            <w:tcW w:w="990" w:type="dxa"/>
            <w:gridSpan w:val="3"/>
          </w:tcPr>
          <w:p w14:paraId="0D8D5313" w14:textId="77777777" w:rsidR="00023FD7" w:rsidRPr="001F3468" w:rsidRDefault="00023FD7" w:rsidP="00EF10CF">
            <w:pPr>
              <w:jc w:val="center"/>
              <w:rPr>
                <w:sz w:val="18"/>
              </w:rPr>
            </w:pPr>
            <w:r>
              <w:rPr>
                <w:sz w:val="18"/>
              </w:rPr>
              <w:t>3/8/2012</w:t>
            </w:r>
          </w:p>
        </w:tc>
        <w:tc>
          <w:tcPr>
            <w:tcW w:w="1350" w:type="dxa"/>
            <w:gridSpan w:val="2"/>
          </w:tcPr>
          <w:p w14:paraId="01B8A512" w14:textId="77777777" w:rsidR="00023FD7" w:rsidRPr="001F3468" w:rsidRDefault="00023FD7" w:rsidP="00EF10CF">
            <w:pPr>
              <w:jc w:val="center"/>
              <w:rPr>
                <w:sz w:val="18"/>
              </w:rPr>
            </w:pPr>
            <w:r>
              <w:rPr>
                <w:sz w:val="18"/>
              </w:rPr>
              <w:t>0.33</w:t>
            </w:r>
          </w:p>
        </w:tc>
        <w:tc>
          <w:tcPr>
            <w:tcW w:w="1440" w:type="dxa"/>
            <w:gridSpan w:val="2"/>
          </w:tcPr>
          <w:p w14:paraId="23A15A9D" w14:textId="77777777" w:rsidR="00023FD7" w:rsidRPr="001F3468" w:rsidRDefault="00023FD7" w:rsidP="00EF10CF">
            <w:pPr>
              <w:jc w:val="center"/>
              <w:rPr>
                <w:sz w:val="18"/>
              </w:rPr>
            </w:pPr>
            <w:r>
              <w:rPr>
                <w:sz w:val="18"/>
              </w:rPr>
              <w:t>N/A</w:t>
            </w:r>
          </w:p>
        </w:tc>
        <w:tc>
          <w:tcPr>
            <w:tcW w:w="900" w:type="dxa"/>
            <w:gridSpan w:val="2"/>
          </w:tcPr>
          <w:p w14:paraId="001DFFED" w14:textId="77777777" w:rsidR="00023FD7" w:rsidRPr="001F3468" w:rsidRDefault="00023FD7" w:rsidP="00EF10CF">
            <w:pPr>
              <w:jc w:val="center"/>
              <w:rPr>
                <w:sz w:val="18"/>
              </w:rPr>
            </w:pPr>
            <w:r>
              <w:rPr>
                <w:sz w:val="18"/>
              </w:rPr>
              <w:t>5</w:t>
            </w:r>
          </w:p>
        </w:tc>
        <w:tc>
          <w:tcPr>
            <w:tcW w:w="1080" w:type="dxa"/>
            <w:gridSpan w:val="2"/>
          </w:tcPr>
          <w:p w14:paraId="19EFC4C6" w14:textId="77777777" w:rsidR="00023FD7" w:rsidRPr="001F3468" w:rsidRDefault="00023FD7" w:rsidP="00EF10CF">
            <w:pPr>
              <w:jc w:val="center"/>
              <w:rPr>
                <w:sz w:val="18"/>
              </w:rPr>
            </w:pPr>
            <w:r>
              <w:rPr>
                <w:sz w:val="18"/>
              </w:rPr>
              <w:t>NONE</w:t>
            </w:r>
          </w:p>
        </w:tc>
        <w:tc>
          <w:tcPr>
            <w:tcW w:w="2808" w:type="dxa"/>
            <w:gridSpan w:val="2"/>
            <w:tcBorders>
              <w:right w:val="single" w:sz="6" w:space="0" w:color="auto"/>
            </w:tcBorders>
          </w:tcPr>
          <w:p w14:paraId="1E5C90B6" w14:textId="77777777" w:rsidR="00023FD7" w:rsidRPr="001F3468" w:rsidRDefault="00023FD7" w:rsidP="00EF10CF">
            <w:pPr>
              <w:rPr>
                <w:sz w:val="18"/>
              </w:rPr>
            </w:pPr>
            <w:r w:rsidRPr="00F82DF1">
              <w:rPr>
                <w:sz w:val="18"/>
              </w:rPr>
              <w:t>Soil runoff</w:t>
            </w:r>
          </w:p>
        </w:tc>
      </w:tr>
      <w:tr w:rsidR="00023FD7" w:rsidRPr="001F3468" w14:paraId="4D0895E1" w14:textId="77777777" w:rsidTr="00023FD7">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8305CB1" w14:textId="77777777" w:rsidR="00023FD7" w:rsidRDefault="00023FD7" w:rsidP="00EF10CF">
            <w:pPr>
              <w:ind w:left="187"/>
              <w:rPr>
                <w:sz w:val="18"/>
              </w:rPr>
            </w:pPr>
            <w:r>
              <w:rPr>
                <w:sz w:val="18"/>
              </w:rPr>
              <w:t>MANGANESE</w:t>
            </w:r>
          </w:p>
          <w:p w14:paraId="42609DD6" w14:textId="2467687C" w:rsidR="00023FD7" w:rsidRPr="001F3468" w:rsidRDefault="00023FD7" w:rsidP="00EF10CF">
            <w:pPr>
              <w:ind w:left="187"/>
              <w:rPr>
                <w:sz w:val="18"/>
              </w:rPr>
            </w:pPr>
            <w:r w:rsidRPr="00FB36D5">
              <w:rPr>
                <w:szCs w:val="22"/>
              </w:rPr>
              <w:t>(</w:t>
            </w:r>
            <w:r w:rsidRPr="005E32EF">
              <w:t>µg/L</w:t>
            </w:r>
            <w:r w:rsidRPr="00FB36D5">
              <w:rPr>
                <w:szCs w:val="22"/>
              </w:rPr>
              <w:t>)</w:t>
            </w:r>
          </w:p>
        </w:tc>
        <w:tc>
          <w:tcPr>
            <w:tcW w:w="990" w:type="dxa"/>
            <w:gridSpan w:val="3"/>
            <w:tcBorders>
              <w:bottom w:val="single" w:sz="18" w:space="0" w:color="auto"/>
            </w:tcBorders>
          </w:tcPr>
          <w:p w14:paraId="0F93E2AD" w14:textId="77777777" w:rsidR="00023FD7" w:rsidRPr="001F3468" w:rsidRDefault="00023FD7" w:rsidP="00EF10CF">
            <w:pPr>
              <w:jc w:val="center"/>
              <w:rPr>
                <w:sz w:val="18"/>
              </w:rPr>
            </w:pPr>
            <w:r>
              <w:rPr>
                <w:sz w:val="18"/>
              </w:rPr>
              <w:t>3/8/2012</w:t>
            </w:r>
          </w:p>
        </w:tc>
        <w:tc>
          <w:tcPr>
            <w:tcW w:w="1350" w:type="dxa"/>
            <w:gridSpan w:val="2"/>
            <w:tcBorders>
              <w:bottom w:val="single" w:sz="18" w:space="0" w:color="auto"/>
              <w:right w:val="single" w:sz="6" w:space="0" w:color="auto"/>
            </w:tcBorders>
          </w:tcPr>
          <w:p w14:paraId="376BC8B6" w14:textId="77777777" w:rsidR="00023FD7" w:rsidRPr="001F3468" w:rsidRDefault="00023FD7" w:rsidP="00EF10CF">
            <w:pPr>
              <w:jc w:val="center"/>
              <w:rPr>
                <w:sz w:val="18"/>
              </w:rPr>
            </w:pPr>
            <w:r w:rsidRPr="00F82DF1">
              <w:rPr>
                <w:sz w:val="18"/>
              </w:rPr>
              <w:t>77*</w:t>
            </w:r>
          </w:p>
        </w:tc>
        <w:tc>
          <w:tcPr>
            <w:tcW w:w="1440" w:type="dxa"/>
            <w:gridSpan w:val="2"/>
            <w:tcBorders>
              <w:left w:val="single" w:sz="6" w:space="0" w:color="auto"/>
              <w:bottom w:val="single" w:sz="18" w:space="0" w:color="auto"/>
              <w:right w:val="single" w:sz="6" w:space="0" w:color="auto"/>
            </w:tcBorders>
          </w:tcPr>
          <w:p w14:paraId="3CFFBAFE" w14:textId="77777777" w:rsidR="00023FD7" w:rsidRPr="001F3468" w:rsidRDefault="00023FD7" w:rsidP="00EF10CF">
            <w:pPr>
              <w:jc w:val="center"/>
              <w:rPr>
                <w:sz w:val="18"/>
              </w:rPr>
            </w:pPr>
            <w:r>
              <w:rPr>
                <w:sz w:val="18"/>
              </w:rPr>
              <w:t>N/A</w:t>
            </w:r>
          </w:p>
        </w:tc>
        <w:tc>
          <w:tcPr>
            <w:tcW w:w="900" w:type="dxa"/>
            <w:gridSpan w:val="2"/>
            <w:tcBorders>
              <w:left w:val="single" w:sz="6" w:space="0" w:color="auto"/>
              <w:bottom w:val="single" w:sz="18" w:space="0" w:color="auto"/>
            </w:tcBorders>
          </w:tcPr>
          <w:p w14:paraId="39B58A0D" w14:textId="77777777" w:rsidR="00023FD7" w:rsidRPr="001F3468" w:rsidRDefault="00023FD7" w:rsidP="00EF10CF">
            <w:pPr>
              <w:jc w:val="center"/>
              <w:rPr>
                <w:sz w:val="18"/>
              </w:rPr>
            </w:pPr>
            <w:r>
              <w:rPr>
                <w:sz w:val="18"/>
              </w:rPr>
              <w:t>50</w:t>
            </w:r>
          </w:p>
        </w:tc>
        <w:tc>
          <w:tcPr>
            <w:tcW w:w="1080" w:type="dxa"/>
            <w:gridSpan w:val="2"/>
            <w:tcBorders>
              <w:bottom w:val="single" w:sz="18" w:space="0" w:color="auto"/>
            </w:tcBorders>
          </w:tcPr>
          <w:p w14:paraId="047DDE28" w14:textId="77777777" w:rsidR="00023FD7" w:rsidRPr="001F3468" w:rsidRDefault="00023FD7" w:rsidP="00EF10CF">
            <w:pPr>
              <w:jc w:val="center"/>
              <w:rPr>
                <w:sz w:val="18"/>
              </w:rPr>
            </w:pPr>
            <w:r>
              <w:rPr>
                <w:sz w:val="18"/>
              </w:rPr>
              <w:t>NONE</w:t>
            </w:r>
          </w:p>
        </w:tc>
        <w:tc>
          <w:tcPr>
            <w:tcW w:w="2808" w:type="dxa"/>
            <w:gridSpan w:val="2"/>
            <w:tcBorders>
              <w:bottom w:val="single" w:sz="18" w:space="0" w:color="auto"/>
              <w:right w:val="single" w:sz="6" w:space="0" w:color="auto"/>
            </w:tcBorders>
          </w:tcPr>
          <w:p w14:paraId="6BC0584E" w14:textId="77777777" w:rsidR="00023FD7" w:rsidRPr="001F3468" w:rsidRDefault="00023FD7" w:rsidP="00EF10CF">
            <w:pPr>
              <w:rPr>
                <w:sz w:val="18"/>
              </w:rPr>
            </w:pPr>
            <w:r>
              <w:rPr>
                <w:sz w:val="18"/>
              </w:rPr>
              <w:t>Leaching from natural deposits</w:t>
            </w:r>
          </w:p>
        </w:tc>
      </w:tr>
      <w:tr w:rsidR="008C2720" w:rsidRPr="001F3468" w14:paraId="391394F8" w14:textId="77777777" w:rsidTr="00023FD7">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8C2720" w:rsidRPr="00F41F91" w:rsidRDefault="008C2720" w:rsidP="008C2720">
            <w:pPr>
              <w:spacing w:before="20" w:after="20"/>
              <w:jc w:val="center"/>
              <w:rPr>
                <w:b/>
                <w:caps/>
              </w:rPr>
            </w:pPr>
            <w:r w:rsidRPr="00F41F91">
              <w:rPr>
                <w:b/>
                <w:caps/>
              </w:rPr>
              <w:t>TAble 6 – detection of UNREGULATED CONTAMINANTS</w:t>
            </w:r>
          </w:p>
        </w:tc>
      </w:tr>
      <w:tr w:rsidR="008C2720" w:rsidRPr="001F3468" w14:paraId="51C87D94" w14:textId="77777777" w:rsidTr="00023FD7">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8C2720" w:rsidRPr="00F41F91" w:rsidRDefault="008C2720" w:rsidP="008C272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8C2720" w:rsidRPr="00F41F91" w:rsidRDefault="008C2720" w:rsidP="008C2720">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8C2720" w:rsidRPr="00F41F91" w:rsidRDefault="008C2720" w:rsidP="008C2720">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8C2720" w:rsidRPr="00F41F91" w:rsidRDefault="008C2720" w:rsidP="008C2720">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8C2720" w:rsidRPr="00F41F91" w:rsidRDefault="008C2720" w:rsidP="008C2720">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8C2720" w:rsidRPr="00F41F91" w:rsidRDefault="008C2720" w:rsidP="008C2720">
            <w:pPr>
              <w:spacing w:before="40" w:after="40"/>
              <w:jc w:val="center"/>
              <w:rPr>
                <w:b/>
                <w:bCs/>
                <w:sz w:val="18"/>
              </w:rPr>
            </w:pPr>
            <w:r w:rsidRPr="00F41F91">
              <w:rPr>
                <w:b/>
                <w:bCs/>
                <w:sz w:val="18"/>
              </w:rPr>
              <w:t>Health Effects Language</w:t>
            </w:r>
          </w:p>
        </w:tc>
      </w:tr>
      <w:tr w:rsidR="008C2720" w:rsidRPr="001F3468" w14:paraId="4F974BB1" w14:textId="77777777" w:rsidTr="00023FD7">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8C2720" w:rsidRPr="00F41F91" w:rsidRDefault="008C2720" w:rsidP="008C2720">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8C2720" w:rsidRPr="00F41F91" w:rsidRDefault="008C2720" w:rsidP="008C2720">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8C2720" w:rsidRPr="00F41F91" w:rsidRDefault="008C2720" w:rsidP="008C2720">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8C2720" w:rsidRPr="00F41F91" w:rsidRDefault="008C2720" w:rsidP="008C2720">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8C2720" w:rsidRPr="00F41F91" w:rsidRDefault="008C2720" w:rsidP="008C2720">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8C2720" w:rsidRPr="00F41F91" w:rsidRDefault="008C2720" w:rsidP="008C272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23FD7" w:rsidRPr="001F3468" w14:paraId="59FE3673" w14:textId="77777777" w:rsidTr="00E92E9C">
        <w:trPr>
          <w:cantSplit/>
        </w:trPr>
        <w:tc>
          <w:tcPr>
            <w:tcW w:w="10800" w:type="dxa"/>
          </w:tcPr>
          <w:p w14:paraId="2F11D3FC" w14:textId="24782CC8" w:rsidR="00023FD7" w:rsidRPr="001F3468" w:rsidRDefault="00023FD7" w:rsidP="00023FD7">
            <w:pPr>
              <w:pStyle w:val="BodyText"/>
              <w:spacing w:before="0"/>
              <w:jc w:val="left"/>
              <w:rPr>
                <w:rFonts w:ascii="Times New Roman" w:hAnsi="Times New Roman"/>
              </w:rPr>
            </w:pPr>
            <w:r w:rsidRPr="00BA5A86">
              <w:rPr>
                <w:rFonts w:ascii="Times New Roman" w:hAnsi="Times New Roman"/>
                <w:szCs w:val="22"/>
              </w:rPr>
              <w:t>Secondary standards are in place to establish an acceptable aesthetic quality of the water due to color, taste</w:t>
            </w:r>
            <w:r>
              <w:t xml:space="preserve"> </w:t>
            </w:r>
            <w:r w:rsidRPr="00CA676E">
              <w:rPr>
                <w:rFonts w:ascii="Times New Roman" w:hAnsi="Times New Roman"/>
                <w:szCs w:val="22"/>
              </w:rPr>
              <w:t>and odor</w:t>
            </w:r>
          </w:p>
        </w:tc>
      </w:tr>
      <w:tr w:rsidR="00023FD7" w:rsidRPr="001F3468" w14:paraId="0CA965F2" w14:textId="77777777" w:rsidTr="00E92E9C">
        <w:trPr>
          <w:cantSplit/>
        </w:trPr>
        <w:tc>
          <w:tcPr>
            <w:tcW w:w="10800" w:type="dxa"/>
          </w:tcPr>
          <w:p w14:paraId="087BB3B2" w14:textId="315AAA15" w:rsidR="00023FD7" w:rsidRPr="001F3468" w:rsidRDefault="00023FD7" w:rsidP="00023FD7">
            <w:pPr>
              <w:pStyle w:val="BodyText"/>
              <w:spacing w:before="0"/>
              <w:jc w:val="left"/>
              <w:rPr>
                <w:rFonts w:ascii="Times New Roman" w:hAnsi="Times New Roman"/>
              </w:rPr>
            </w:pPr>
            <w:r w:rsidRPr="00BA5A86">
              <w:rPr>
                <w:rFonts w:ascii="Times New Roman" w:hAnsi="Times New Roman"/>
                <w:szCs w:val="22"/>
              </w:rPr>
              <w:t xml:space="preserve">Leaching from natural deposits; industrial wastes. </w:t>
            </w:r>
          </w:p>
        </w:tc>
      </w:tr>
      <w:tr w:rsidR="00023FD7" w:rsidRPr="001F3468" w14:paraId="2213399D" w14:textId="77777777" w:rsidTr="00EF10CF">
        <w:trPr>
          <w:cantSplit/>
        </w:trPr>
        <w:tc>
          <w:tcPr>
            <w:tcW w:w="10800" w:type="dxa"/>
          </w:tcPr>
          <w:p w14:paraId="52A86ABA" w14:textId="5695FFEB" w:rsidR="00023FD7" w:rsidRPr="009D1B19" w:rsidRDefault="00023FD7" w:rsidP="00023FD7">
            <w:pPr>
              <w:pStyle w:val="Header"/>
              <w:rPr>
                <w:b/>
                <w:sz w:val="22"/>
                <w:szCs w:val="22"/>
              </w:rPr>
            </w:pPr>
            <w:r w:rsidRPr="009D1B19">
              <w:rPr>
                <w:b/>
                <w:szCs w:val="22"/>
              </w:rPr>
              <w:t>Manganese</w:t>
            </w:r>
            <w:r w:rsidRPr="00BA5A86">
              <w:rPr>
                <w:szCs w:val="22"/>
              </w:rPr>
              <w:t xml:space="preserve"> was found at levels that exceed the secondary MCL of 50 </w:t>
            </w:r>
            <w:proofErr w:type="spellStart"/>
            <w:r w:rsidRPr="00BA5A86">
              <w:rPr>
                <w:szCs w:val="22"/>
              </w:rPr>
              <w:t>ug</w:t>
            </w:r>
            <w:proofErr w:type="spellEnd"/>
            <w:r w:rsidRPr="00BA5A86">
              <w:rPr>
                <w:szCs w:val="22"/>
              </w:rPr>
              <w:t xml:space="preserve">/L.  There is no mandatory health effects </w:t>
            </w:r>
          </w:p>
        </w:tc>
      </w:tr>
      <w:tr w:rsidR="00023FD7" w:rsidRPr="001F3468" w14:paraId="097ADD91" w14:textId="77777777" w:rsidTr="00EF10CF">
        <w:trPr>
          <w:cantSplit/>
        </w:trPr>
        <w:tc>
          <w:tcPr>
            <w:tcW w:w="10800" w:type="dxa"/>
          </w:tcPr>
          <w:p w14:paraId="1B5AE7C9" w14:textId="4992CB75" w:rsidR="00023FD7" w:rsidRPr="00BA5A86" w:rsidRDefault="00023FD7" w:rsidP="00023FD7">
            <w:pPr>
              <w:pStyle w:val="Header"/>
              <w:rPr>
                <w:sz w:val="22"/>
                <w:szCs w:val="22"/>
              </w:rPr>
            </w:pPr>
            <w:r w:rsidRPr="00BA5A86">
              <w:rPr>
                <w:szCs w:val="22"/>
              </w:rPr>
              <w:t xml:space="preserve">language for an </w:t>
            </w:r>
            <w:proofErr w:type="spellStart"/>
            <w:r w:rsidRPr="00BA5A86">
              <w:rPr>
                <w:szCs w:val="22"/>
              </w:rPr>
              <w:t>exceedance</w:t>
            </w:r>
            <w:proofErr w:type="spellEnd"/>
            <w:r w:rsidRPr="00BA5A86">
              <w:rPr>
                <w:szCs w:val="22"/>
              </w:rPr>
              <w:t xml:space="preserve"> of a secondary maximum contaminant level.  Secondary standards are in place to establish</w:t>
            </w:r>
          </w:p>
        </w:tc>
      </w:tr>
      <w:tr w:rsidR="00023FD7" w:rsidRPr="001F3468" w14:paraId="2C0F2E50" w14:textId="77777777" w:rsidTr="00EF10CF">
        <w:trPr>
          <w:cantSplit/>
        </w:trPr>
        <w:tc>
          <w:tcPr>
            <w:tcW w:w="10800" w:type="dxa"/>
          </w:tcPr>
          <w:p w14:paraId="10E13DDE" w14:textId="5D708389" w:rsidR="00023FD7" w:rsidRPr="00BA5A86" w:rsidRDefault="00023FD7" w:rsidP="00023FD7">
            <w:pPr>
              <w:pStyle w:val="Header"/>
              <w:rPr>
                <w:sz w:val="22"/>
                <w:szCs w:val="22"/>
              </w:rPr>
            </w:pPr>
            <w:r w:rsidRPr="00BA5A86">
              <w:rPr>
                <w:szCs w:val="22"/>
              </w:rPr>
              <w:t xml:space="preserve">an acceptable aesthetic quality of the water due to color, taste and odor. Manganese there is not health effects language </w:t>
            </w:r>
          </w:p>
        </w:tc>
      </w:tr>
      <w:tr w:rsidR="00023FD7" w:rsidRPr="00BA5A86" w14:paraId="71964AC3" w14:textId="77777777" w:rsidTr="00EF10CF">
        <w:trPr>
          <w:cantSplit/>
        </w:trPr>
        <w:tc>
          <w:tcPr>
            <w:tcW w:w="10800" w:type="dxa"/>
          </w:tcPr>
          <w:p w14:paraId="163104EA" w14:textId="2DBF1F2A" w:rsidR="00023FD7" w:rsidRPr="009D1B19" w:rsidRDefault="00023FD7" w:rsidP="00023FD7">
            <w:pPr>
              <w:rPr>
                <w:b/>
                <w:sz w:val="22"/>
                <w:szCs w:val="22"/>
              </w:rPr>
            </w:pPr>
            <w:r w:rsidRPr="009D1B19">
              <w:rPr>
                <w:b/>
                <w:sz w:val="22"/>
                <w:szCs w:val="22"/>
              </w:rPr>
              <w:t>Iron</w:t>
            </w:r>
            <w:r w:rsidRPr="00BA5A86">
              <w:rPr>
                <w:sz w:val="22"/>
                <w:szCs w:val="22"/>
              </w:rPr>
              <w:t xml:space="preserve"> there is no health effects language for iron – only the “typical source of contamination.” Leaching from natural</w:t>
            </w:r>
          </w:p>
        </w:tc>
      </w:tr>
      <w:tr w:rsidR="00023FD7" w:rsidRPr="00BA5A86" w14:paraId="680C69BF" w14:textId="77777777" w:rsidTr="00EF10CF">
        <w:trPr>
          <w:cantSplit/>
        </w:trPr>
        <w:tc>
          <w:tcPr>
            <w:tcW w:w="10800" w:type="dxa"/>
          </w:tcPr>
          <w:p w14:paraId="6D33673C" w14:textId="3F41B574" w:rsidR="00023FD7" w:rsidRPr="00BA5A86" w:rsidRDefault="00023FD7" w:rsidP="00023FD7">
            <w:pPr>
              <w:pStyle w:val="Header"/>
              <w:rPr>
                <w:sz w:val="22"/>
                <w:szCs w:val="22"/>
              </w:rPr>
            </w:pPr>
            <w:r w:rsidRPr="00BA5A86">
              <w:rPr>
                <w:szCs w:val="22"/>
              </w:rPr>
              <w:t>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23FD7">
        <w:trPr>
          <w:trHeight w:val="666"/>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023FD7">
        <w:trPr>
          <w:trHeight w:val="1314"/>
        </w:trPr>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023FD7">
        <w:trPr>
          <w:trHeight w:val="936"/>
        </w:trPr>
        <w:tc>
          <w:tcPr>
            <w:tcW w:w="2095" w:type="dxa"/>
            <w:tcBorders>
              <w:top w:val="double" w:sz="6" w:space="0" w:color="auto"/>
              <w:bottom w:val="single" w:sz="4" w:space="0" w:color="auto"/>
            </w:tcBorders>
            <w:shd w:val="clear" w:color="auto" w:fill="auto"/>
          </w:tcPr>
          <w:p w14:paraId="29967769" w14:textId="34D09140" w:rsidR="00803861" w:rsidRPr="00023FD7" w:rsidRDefault="00023FD7" w:rsidP="00AC41BE">
            <w:pPr>
              <w:pStyle w:val="BodyText"/>
              <w:spacing w:before="0"/>
              <w:jc w:val="left"/>
              <w:rPr>
                <w:rFonts w:ascii="Times New Roman" w:hAnsi="Times New Roman"/>
                <w:sz w:val="26"/>
              </w:rPr>
            </w:pPr>
            <w:r w:rsidRPr="00023FD7">
              <w:rPr>
                <w:rFonts w:ascii="Times New Roman" w:hAnsi="Times New Roman"/>
                <w:sz w:val="20"/>
                <w:szCs w:val="22"/>
              </w:rPr>
              <w:t>1,2,3-Trichloropropane</w:t>
            </w:r>
            <w:r>
              <w:rPr>
                <w:rFonts w:ascii="Times New Roman" w:hAnsi="Times New Roman"/>
                <w:sz w:val="20"/>
                <w:szCs w:val="22"/>
              </w:rPr>
              <w:t xml:space="preserve"> maximum containment level violation compliance order 03-11-18R-017</w:t>
            </w:r>
          </w:p>
        </w:tc>
        <w:tc>
          <w:tcPr>
            <w:tcW w:w="2203" w:type="dxa"/>
            <w:tcBorders>
              <w:top w:val="double" w:sz="6" w:space="0" w:color="auto"/>
              <w:bottom w:val="single" w:sz="4" w:space="0" w:color="auto"/>
            </w:tcBorders>
            <w:shd w:val="clear" w:color="auto" w:fill="auto"/>
          </w:tcPr>
          <w:p w14:paraId="0C6FD2A3" w14:textId="3252EE5C" w:rsidR="00803861" w:rsidRPr="00023FD7" w:rsidRDefault="00023FD7" w:rsidP="00AC41BE">
            <w:pPr>
              <w:pStyle w:val="BodyText"/>
              <w:spacing w:before="0"/>
              <w:jc w:val="left"/>
              <w:rPr>
                <w:rFonts w:ascii="Times New Roman" w:hAnsi="Times New Roman"/>
                <w:sz w:val="20"/>
              </w:rPr>
            </w:pPr>
            <w:r>
              <w:rPr>
                <w:rFonts w:ascii="Times New Roman" w:hAnsi="Times New Roman"/>
                <w:sz w:val="20"/>
              </w:rPr>
              <w:t>Foster Farms Fertilizer Plant has  received water sample results with the containment 1,2,3 TCP over the MCL</w:t>
            </w:r>
          </w:p>
        </w:tc>
        <w:tc>
          <w:tcPr>
            <w:tcW w:w="2203" w:type="dxa"/>
            <w:tcBorders>
              <w:top w:val="double" w:sz="6" w:space="0" w:color="auto"/>
              <w:bottom w:val="single" w:sz="4" w:space="0" w:color="auto"/>
            </w:tcBorders>
            <w:shd w:val="clear" w:color="auto" w:fill="auto"/>
          </w:tcPr>
          <w:p w14:paraId="38F06260" w14:textId="0CA5DC89" w:rsidR="00803861" w:rsidRPr="00023FD7" w:rsidRDefault="00023FD7" w:rsidP="00AC41BE">
            <w:pPr>
              <w:pStyle w:val="BodyText"/>
              <w:spacing w:before="0"/>
              <w:jc w:val="left"/>
              <w:rPr>
                <w:rFonts w:ascii="Times New Roman" w:hAnsi="Times New Roman"/>
                <w:sz w:val="20"/>
              </w:rPr>
            </w:pPr>
            <w:r>
              <w:rPr>
                <w:rFonts w:ascii="Times New Roman" w:hAnsi="Times New Roman"/>
                <w:sz w:val="20"/>
              </w:rPr>
              <w:t>2</w:t>
            </w:r>
            <w:r>
              <w:rPr>
                <w:rFonts w:ascii="Times New Roman" w:hAnsi="Times New Roman"/>
                <w:sz w:val="20"/>
                <w:vertAlign w:val="superscript"/>
              </w:rPr>
              <w:t>nd</w:t>
            </w:r>
            <w:r>
              <w:rPr>
                <w:rFonts w:ascii="Times New Roman" w:hAnsi="Times New Roman"/>
                <w:sz w:val="20"/>
              </w:rPr>
              <w:t>, 3</w:t>
            </w:r>
            <w:r w:rsidRPr="00023FD7">
              <w:rPr>
                <w:rFonts w:ascii="Times New Roman" w:hAnsi="Times New Roman"/>
                <w:sz w:val="20"/>
                <w:vertAlign w:val="superscript"/>
              </w:rPr>
              <w:t>rd</w:t>
            </w:r>
            <w:r>
              <w:rPr>
                <w:rFonts w:ascii="Times New Roman" w:hAnsi="Times New Roman"/>
                <w:sz w:val="20"/>
              </w:rPr>
              <w:t>, 4</w:t>
            </w:r>
            <w:r w:rsidRPr="00023FD7">
              <w:rPr>
                <w:rFonts w:ascii="Times New Roman" w:hAnsi="Times New Roman"/>
                <w:sz w:val="20"/>
                <w:vertAlign w:val="superscript"/>
              </w:rPr>
              <w:t>th</w:t>
            </w:r>
            <w:r>
              <w:rPr>
                <w:rFonts w:ascii="Times New Roman" w:hAnsi="Times New Roman"/>
                <w:sz w:val="20"/>
              </w:rPr>
              <w:t xml:space="preserve"> quarter of 2018</w:t>
            </w:r>
          </w:p>
        </w:tc>
        <w:tc>
          <w:tcPr>
            <w:tcW w:w="2203" w:type="dxa"/>
            <w:tcBorders>
              <w:top w:val="double" w:sz="6" w:space="0" w:color="auto"/>
              <w:bottom w:val="single" w:sz="4" w:space="0" w:color="auto"/>
            </w:tcBorders>
            <w:shd w:val="clear" w:color="auto" w:fill="auto"/>
          </w:tcPr>
          <w:p w14:paraId="78FAC853" w14:textId="7209389C" w:rsidR="00803861" w:rsidRPr="00023FD7" w:rsidRDefault="00023FD7" w:rsidP="00AC41BE">
            <w:pPr>
              <w:pStyle w:val="BodyText"/>
              <w:spacing w:before="0"/>
              <w:jc w:val="left"/>
              <w:rPr>
                <w:rFonts w:ascii="Times New Roman" w:hAnsi="Times New Roman"/>
                <w:sz w:val="20"/>
              </w:rPr>
            </w:pPr>
            <w:r>
              <w:rPr>
                <w:rFonts w:ascii="Times New Roman" w:hAnsi="Times New Roman"/>
                <w:sz w:val="20"/>
              </w:rPr>
              <w:t>Water results</w:t>
            </w:r>
            <w:r w:rsidR="00A2585D">
              <w:rPr>
                <w:rFonts w:ascii="Times New Roman" w:hAnsi="Times New Roman"/>
                <w:sz w:val="20"/>
              </w:rPr>
              <w:t xml:space="preserve"> from well 1 came back with 1,2,3</w:t>
            </w:r>
            <w:r>
              <w:rPr>
                <w:rFonts w:ascii="Times New Roman" w:hAnsi="Times New Roman"/>
                <w:sz w:val="20"/>
              </w:rPr>
              <w:t xml:space="preserve"> TCP readings over the maximum containments </w:t>
            </w:r>
            <w:r w:rsidR="00A2585D">
              <w:rPr>
                <w:rFonts w:ascii="Times New Roman" w:hAnsi="Times New Roman"/>
                <w:sz w:val="20"/>
              </w:rPr>
              <w:t xml:space="preserve">level. Public notification has </w:t>
            </w:r>
            <w:r>
              <w:rPr>
                <w:rFonts w:ascii="Times New Roman" w:hAnsi="Times New Roman"/>
                <w:sz w:val="20"/>
              </w:rPr>
              <w:t>been posted and quarterly sampling will continue to be taken. Foster Farms  Fertilizer Plant is working on a budget for approval</w:t>
            </w:r>
            <w:r w:rsidR="00A2585D">
              <w:rPr>
                <w:rFonts w:ascii="Times New Roman" w:hAnsi="Times New Roman"/>
                <w:sz w:val="20"/>
              </w:rPr>
              <w:t>, the process for this task has started reviewing costs with their drinking water operator for systems that will reduce 1,2,3 TCP.</w:t>
            </w:r>
          </w:p>
        </w:tc>
        <w:tc>
          <w:tcPr>
            <w:tcW w:w="2096" w:type="dxa"/>
            <w:tcBorders>
              <w:top w:val="double" w:sz="6" w:space="0" w:color="auto"/>
              <w:bottom w:val="single" w:sz="4" w:space="0" w:color="auto"/>
            </w:tcBorders>
            <w:shd w:val="clear" w:color="auto" w:fill="auto"/>
          </w:tcPr>
          <w:p w14:paraId="47E414FC" w14:textId="7AF224D8" w:rsidR="00803861" w:rsidRPr="00A2585D" w:rsidRDefault="00A2585D" w:rsidP="00AC41BE">
            <w:pPr>
              <w:pStyle w:val="BodyText"/>
              <w:spacing w:before="0"/>
              <w:jc w:val="left"/>
              <w:rPr>
                <w:rFonts w:ascii="Times New Roman" w:hAnsi="Times New Roman"/>
                <w:sz w:val="26"/>
              </w:rPr>
            </w:pPr>
            <w:r w:rsidRPr="00A2585D">
              <w:rPr>
                <w:rFonts w:ascii="Times New Roman" w:hAnsi="Times New Roman"/>
                <w:sz w:val="20"/>
              </w:rPr>
              <w:t>Some people who drink water containing 1,2,3-trichloropropane in excess of the MCL over many years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92963">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92963">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92963">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3FD7"/>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1327"/>
    <w:rsid w:val="00552D92"/>
    <w:rsid w:val="005540D9"/>
    <w:rsid w:val="0055419E"/>
    <w:rsid w:val="0056039D"/>
    <w:rsid w:val="005830FA"/>
    <w:rsid w:val="0058536C"/>
    <w:rsid w:val="00592963"/>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2720"/>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85D"/>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1642"/>
    <w:rsid w:val="00CB5A7C"/>
    <w:rsid w:val="00CB6FF7"/>
    <w:rsid w:val="00CC2F86"/>
    <w:rsid w:val="00CD26F1"/>
    <w:rsid w:val="00CD598A"/>
    <w:rsid w:val="00CE2D72"/>
    <w:rsid w:val="00CF1A7D"/>
    <w:rsid w:val="00CF2391"/>
    <w:rsid w:val="00CF5B07"/>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2942</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6</cp:revision>
  <cp:lastPrinted>2019-06-13T21:14:00Z</cp:lastPrinted>
  <dcterms:created xsi:type="dcterms:W3CDTF">2019-06-12T16:50:00Z</dcterms:created>
  <dcterms:modified xsi:type="dcterms:W3CDTF">2019-06-13T21:14:00Z</dcterms:modified>
</cp:coreProperties>
</file>