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DA34E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City of Atwater</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DA34E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7/1/19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DA34E7"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442D66">
        <w:rPr>
          <w:b/>
          <w:bCs/>
          <w:sz w:val="21"/>
          <w:szCs w:val="21"/>
          <w:lang w:val="es-MX"/>
        </w:rPr>
        <w:t xml:space="preserve">Este informe contiene información muy importante sobre su agua para beber.  </w:t>
      </w:r>
      <w:r w:rsidRPr="00DA34E7">
        <w:rPr>
          <w:b/>
          <w:bCs/>
          <w:sz w:val="21"/>
          <w:szCs w:val="21"/>
          <w:lang w:val="es-MX"/>
        </w:rPr>
        <w:t xml:space="preserve">Favor de comunicarse </w:t>
      </w:r>
      <w:r w:rsidR="00DA34E7" w:rsidRPr="00DA34E7">
        <w:rPr>
          <w:b/>
          <w:bCs/>
          <w:i/>
          <w:sz w:val="21"/>
          <w:szCs w:val="21"/>
          <w:u w:val="single"/>
          <w:lang w:val="es-MX"/>
        </w:rPr>
        <w:t xml:space="preserve">City of </w:t>
      </w:r>
      <w:proofErr w:type="spellStart"/>
      <w:r w:rsidR="00DA34E7" w:rsidRPr="00DA34E7">
        <w:rPr>
          <w:b/>
          <w:bCs/>
          <w:i/>
          <w:sz w:val="21"/>
          <w:szCs w:val="21"/>
          <w:u w:val="single"/>
          <w:lang w:val="es-MX"/>
        </w:rPr>
        <w:t>Atwater</w:t>
      </w:r>
      <w:proofErr w:type="spellEnd"/>
      <w:r w:rsidRPr="00DA34E7">
        <w:rPr>
          <w:b/>
          <w:bCs/>
          <w:sz w:val="21"/>
          <w:szCs w:val="21"/>
          <w:lang w:val="es-MX"/>
        </w:rPr>
        <w:t xml:space="preserve"> a </w:t>
      </w:r>
      <w:r w:rsidR="00DA34E7" w:rsidRPr="00DA34E7">
        <w:rPr>
          <w:b/>
          <w:bCs/>
          <w:sz w:val="21"/>
          <w:szCs w:val="21"/>
          <w:lang w:val="es-MX"/>
        </w:rPr>
        <w:t>(209) 357-6370</w:t>
      </w:r>
      <w:r w:rsidRPr="00DA34E7">
        <w:rPr>
          <w:b/>
          <w:bCs/>
          <w:sz w:val="21"/>
          <w:szCs w:val="21"/>
          <w:lang w:val="es-MX"/>
        </w:rPr>
        <w:t xml:space="preserve"> para asistirlo en español.</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DA34E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Wells</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DA34E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13,14,15,16,17,18,19,21; Within City limits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DA34E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Community</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BD5B3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and Fourth Monday of every month at 6:00 P.M. at the Atwater Council Chambers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BD5B3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Brian Shaw</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BD5B3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(209</w:t>
            </w:r>
            <w:r w:rsidR="008E4080" w:rsidRPr="008E4080">
              <w:rPr>
                <w:sz w:val="21"/>
                <w:szCs w:val="21"/>
              </w:rPr>
              <w:t>)</w:t>
            </w:r>
            <w:r>
              <w:rPr>
                <w:sz w:val="21"/>
                <w:szCs w:val="21"/>
              </w:rPr>
              <w:t xml:space="preserve"> 357-6372</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9F0D60" w:rsidRPr="00F41F91" w:rsidRDefault="009F0D60" w:rsidP="00383730">
            <w:pPr>
              <w:jc w:val="center"/>
              <w:rPr>
                <w:sz w:val="18"/>
                <w:szCs w:val="18"/>
                <w:u w:val="single"/>
              </w:rPr>
            </w:pPr>
            <w:r>
              <w:rPr>
                <w:sz w:val="18"/>
                <w:szCs w:val="18"/>
              </w:rPr>
              <w:t>7</w:t>
            </w:r>
          </w:p>
        </w:tc>
        <w:tc>
          <w:tcPr>
            <w:tcW w:w="1350" w:type="dxa"/>
            <w:gridSpan w:val="2"/>
            <w:tcBorders>
              <w:top w:val="nil"/>
              <w:bottom w:val="single" w:sz="4" w:space="0" w:color="auto"/>
            </w:tcBorders>
          </w:tcPr>
          <w:p w:rsidR="00BC6327" w:rsidRPr="00F41F91" w:rsidRDefault="009F0D60" w:rsidP="00383730">
            <w:pPr>
              <w:jc w:val="center"/>
              <w:rPr>
                <w:sz w:val="18"/>
                <w:szCs w:val="18"/>
              </w:rPr>
            </w:pPr>
            <w:r>
              <w:rPr>
                <w:sz w:val="18"/>
                <w:szCs w:val="18"/>
              </w:rPr>
              <w:t>1</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9F0D60" w:rsidRPr="00F41F91" w:rsidRDefault="009F0D60" w:rsidP="00383730">
            <w:pPr>
              <w:jc w:val="center"/>
              <w:rPr>
                <w:sz w:val="18"/>
                <w:szCs w:val="18"/>
              </w:rPr>
            </w:pPr>
            <w:r>
              <w:rPr>
                <w:sz w:val="18"/>
                <w:szCs w:val="18"/>
              </w:rPr>
              <w:t>1</w:t>
            </w:r>
          </w:p>
        </w:tc>
        <w:tc>
          <w:tcPr>
            <w:tcW w:w="1350" w:type="dxa"/>
            <w:gridSpan w:val="2"/>
            <w:tcBorders>
              <w:top w:val="single" w:sz="4" w:space="0" w:color="auto"/>
              <w:bottom w:val="single" w:sz="4" w:space="0" w:color="auto"/>
            </w:tcBorders>
          </w:tcPr>
          <w:p w:rsidR="008F7660" w:rsidRPr="00F41F91" w:rsidRDefault="009F0D6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9F0D60" w:rsidRPr="00F41F91" w:rsidRDefault="009F0D60" w:rsidP="00383730">
            <w:pPr>
              <w:jc w:val="center"/>
              <w:rPr>
                <w:sz w:val="18"/>
                <w:szCs w:val="18"/>
              </w:rPr>
            </w:pPr>
            <w:r>
              <w:rPr>
                <w:sz w:val="18"/>
                <w:szCs w:val="18"/>
              </w:rPr>
              <w:t>1</w:t>
            </w:r>
          </w:p>
        </w:tc>
        <w:tc>
          <w:tcPr>
            <w:tcW w:w="1350" w:type="dxa"/>
            <w:gridSpan w:val="2"/>
            <w:tcBorders>
              <w:top w:val="single" w:sz="4" w:space="0" w:color="auto"/>
              <w:bottom w:val="single" w:sz="4" w:space="0" w:color="auto"/>
            </w:tcBorders>
          </w:tcPr>
          <w:p w:rsidR="005540D9" w:rsidRPr="00F41F91" w:rsidRDefault="009F0D6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BD5B32" w:rsidP="00D057C3">
            <w:pPr>
              <w:jc w:val="center"/>
              <w:rPr>
                <w:sz w:val="18"/>
              </w:rPr>
            </w:pPr>
            <w:r>
              <w:rPr>
                <w:sz w:val="18"/>
              </w:rPr>
              <w:t>8/30/16</w:t>
            </w:r>
          </w:p>
        </w:tc>
        <w:tc>
          <w:tcPr>
            <w:tcW w:w="991" w:type="dxa"/>
            <w:gridSpan w:val="2"/>
            <w:tcBorders>
              <w:top w:val="nil"/>
            </w:tcBorders>
          </w:tcPr>
          <w:p w:rsidR="00B44817" w:rsidRPr="00F41F91" w:rsidRDefault="00BD5B32" w:rsidP="00D057C3">
            <w:pPr>
              <w:jc w:val="center"/>
              <w:rPr>
                <w:sz w:val="18"/>
              </w:rPr>
            </w:pPr>
            <w:r>
              <w:rPr>
                <w:sz w:val="18"/>
              </w:rPr>
              <w:t>36</w:t>
            </w:r>
          </w:p>
        </w:tc>
        <w:tc>
          <w:tcPr>
            <w:tcW w:w="990" w:type="dxa"/>
            <w:gridSpan w:val="2"/>
            <w:tcBorders>
              <w:top w:val="nil"/>
              <w:bottom w:val="nil"/>
            </w:tcBorders>
          </w:tcPr>
          <w:p w:rsidR="00B44817" w:rsidRPr="00F41F91" w:rsidRDefault="00BD5B32" w:rsidP="00D057C3">
            <w:pPr>
              <w:jc w:val="center"/>
              <w:rPr>
                <w:sz w:val="18"/>
              </w:rPr>
            </w:pPr>
            <w:r>
              <w:rPr>
                <w:sz w:val="18"/>
              </w:rPr>
              <w:t>1.5</w:t>
            </w:r>
          </w:p>
        </w:tc>
        <w:tc>
          <w:tcPr>
            <w:tcW w:w="1080" w:type="dxa"/>
            <w:tcBorders>
              <w:top w:val="nil"/>
              <w:bottom w:val="nil"/>
            </w:tcBorders>
          </w:tcPr>
          <w:p w:rsidR="00B44817" w:rsidRPr="00F41F91" w:rsidRDefault="00BD5B32"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D5B32" w:rsidP="00B44817">
            <w:pPr>
              <w:jc w:val="center"/>
              <w:rPr>
                <w:sz w:val="17"/>
                <w:szCs w:val="16"/>
              </w:rPr>
            </w:pPr>
            <w:r>
              <w:rPr>
                <w:sz w:val="17"/>
                <w:szCs w:val="16"/>
              </w:rPr>
              <w:t>15</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BD5B32" w:rsidP="00D057C3">
            <w:pPr>
              <w:jc w:val="center"/>
              <w:rPr>
                <w:sz w:val="18"/>
              </w:rPr>
            </w:pPr>
            <w:r>
              <w:rPr>
                <w:sz w:val="18"/>
              </w:rPr>
              <w:t>8/30/16</w:t>
            </w:r>
          </w:p>
        </w:tc>
        <w:tc>
          <w:tcPr>
            <w:tcW w:w="991" w:type="dxa"/>
            <w:gridSpan w:val="2"/>
            <w:tcBorders>
              <w:bottom w:val="single" w:sz="18" w:space="0" w:color="auto"/>
            </w:tcBorders>
          </w:tcPr>
          <w:p w:rsidR="00B44817" w:rsidRPr="00F41F91" w:rsidRDefault="00BD5B32" w:rsidP="00D057C3">
            <w:pPr>
              <w:jc w:val="center"/>
              <w:rPr>
                <w:sz w:val="18"/>
              </w:rPr>
            </w:pPr>
            <w:r>
              <w:rPr>
                <w:sz w:val="18"/>
              </w:rPr>
              <w:t>36</w:t>
            </w:r>
          </w:p>
        </w:tc>
        <w:tc>
          <w:tcPr>
            <w:tcW w:w="990" w:type="dxa"/>
            <w:gridSpan w:val="2"/>
            <w:tcBorders>
              <w:bottom w:val="single" w:sz="18" w:space="0" w:color="auto"/>
            </w:tcBorders>
          </w:tcPr>
          <w:p w:rsidR="00B44817" w:rsidRPr="00F41F91" w:rsidRDefault="00BD5B32" w:rsidP="00D057C3">
            <w:pPr>
              <w:jc w:val="center"/>
              <w:rPr>
                <w:sz w:val="18"/>
              </w:rPr>
            </w:pPr>
            <w:r>
              <w:rPr>
                <w:sz w:val="18"/>
              </w:rPr>
              <w:t>.16</w:t>
            </w:r>
          </w:p>
        </w:tc>
        <w:tc>
          <w:tcPr>
            <w:tcW w:w="1080" w:type="dxa"/>
            <w:tcBorders>
              <w:bottom w:val="single" w:sz="18" w:space="0" w:color="auto"/>
            </w:tcBorders>
          </w:tcPr>
          <w:p w:rsidR="00B44817" w:rsidRPr="00F41F91" w:rsidRDefault="00BD5B32"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78460C" w:rsidP="009C6436">
            <w:pPr>
              <w:jc w:val="center"/>
              <w:rPr>
                <w:sz w:val="18"/>
              </w:rPr>
            </w:pPr>
            <w:r>
              <w:rPr>
                <w:sz w:val="18"/>
              </w:rPr>
              <w:t>11/29/18</w:t>
            </w:r>
          </w:p>
        </w:tc>
        <w:tc>
          <w:tcPr>
            <w:tcW w:w="1350" w:type="dxa"/>
            <w:tcBorders>
              <w:top w:val="nil"/>
              <w:bottom w:val="single" w:sz="4" w:space="0" w:color="auto"/>
            </w:tcBorders>
          </w:tcPr>
          <w:p w:rsidR="00B3023D" w:rsidRPr="00F41F91" w:rsidRDefault="0078460C" w:rsidP="009C6436">
            <w:pPr>
              <w:jc w:val="center"/>
              <w:rPr>
                <w:sz w:val="18"/>
              </w:rPr>
            </w:pPr>
            <w:r>
              <w:rPr>
                <w:sz w:val="18"/>
              </w:rPr>
              <w:t>33</w:t>
            </w:r>
          </w:p>
        </w:tc>
        <w:tc>
          <w:tcPr>
            <w:tcW w:w="1440" w:type="dxa"/>
            <w:tcBorders>
              <w:top w:val="nil"/>
              <w:bottom w:val="single" w:sz="4" w:space="0" w:color="auto"/>
            </w:tcBorders>
          </w:tcPr>
          <w:p w:rsidR="00B3023D" w:rsidRPr="00F41F91" w:rsidRDefault="0078460C" w:rsidP="009C6436">
            <w:pPr>
              <w:jc w:val="center"/>
              <w:rPr>
                <w:sz w:val="18"/>
              </w:rPr>
            </w:pPr>
            <w:r>
              <w:rPr>
                <w:sz w:val="18"/>
              </w:rPr>
              <w:t>23/49</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78460C" w:rsidP="009C6436">
            <w:pPr>
              <w:jc w:val="center"/>
              <w:rPr>
                <w:sz w:val="18"/>
              </w:rPr>
            </w:pPr>
            <w:r>
              <w:rPr>
                <w:sz w:val="18"/>
              </w:rPr>
              <w:t>3/23/16</w:t>
            </w:r>
          </w:p>
        </w:tc>
        <w:tc>
          <w:tcPr>
            <w:tcW w:w="1350" w:type="dxa"/>
            <w:tcBorders>
              <w:bottom w:val="single" w:sz="18" w:space="0" w:color="auto"/>
            </w:tcBorders>
          </w:tcPr>
          <w:p w:rsidR="00B3023D" w:rsidRPr="00F41F91" w:rsidRDefault="0078460C" w:rsidP="009C6436">
            <w:pPr>
              <w:jc w:val="center"/>
              <w:rPr>
                <w:sz w:val="18"/>
              </w:rPr>
            </w:pPr>
            <w:r>
              <w:rPr>
                <w:sz w:val="18"/>
              </w:rPr>
              <w:t>90</w:t>
            </w:r>
          </w:p>
        </w:tc>
        <w:tc>
          <w:tcPr>
            <w:tcW w:w="1440" w:type="dxa"/>
            <w:tcBorders>
              <w:bottom w:val="single" w:sz="18" w:space="0" w:color="auto"/>
            </w:tcBorders>
          </w:tcPr>
          <w:p w:rsidR="00B3023D" w:rsidRPr="00F41F91" w:rsidRDefault="0078460C" w:rsidP="009C6436">
            <w:pPr>
              <w:jc w:val="center"/>
              <w:rPr>
                <w:sz w:val="18"/>
              </w:rPr>
            </w:pPr>
            <w:r>
              <w:rPr>
                <w:sz w:val="18"/>
              </w:rPr>
              <w:t>30/190</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78460C" w:rsidP="00D057C3">
            <w:pPr>
              <w:ind w:left="180"/>
              <w:rPr>
                <w:sz w:val="18"/>
              </w:rPr>
            </w:pPr>
            <w:r>
              <w:rPr>
                <w:sz w:val="18"/>
              </w:rPr>
              <w:t>Arsenic</w:t>
            </w:r>
            <w:r w:rsidR="00E66923">
              <w:rPr>
                <w:sz w:val="18"/>
              </w:rPr>
              <w:t xml:space="preserve"> (</w:t>
            </w:r>
            <w:r w:rsidR="00E66923" w:rsidRPr="005E32EF">
              <w:t>µg/L</w:t>
            </w:r>
            <w:r w:rsidR="00E66923">
              <w:rPr>
                <w:sz w:val="18"/>
              </w:rPr>
              <w:t>)</w:t>
            </w:r>
          </w:p>
        </w:tc>
        <w:tc>
          <w:tcPr>
            <w:tcW w:w="990" w:type="dxa"/>
            <w:tcBorders>
              <w:top w:val="nil"/>
            </w:tcBorders>
          </w:tcPr>
          <w:p w:rsidR="00BC6327" w:rsidRPr="00F41F91" w:rsidRDefault="00E66923" w:rsidP="00D057C3">
            <w:pPr>
              <w:jc w:val="center"/>
              <w:rPr>
                <w:sz w:val="18"/>
              </w:rPr>
            </w:pPr>
            <w:r>
              <w:rPr>
                <w:sz w:val="18"/>
              </w:rPr>
              <w:t>11/29/18</w:t>
            </w:r>
          </w:p>
        </w:tc>
        <w:tc>
          <w:tcPr>
            <w:tcW w:w="1350" w:type="dxa"/>
            <w:tcBorders>
              <w:top w:val="nil"/>
            </w:tcBorders>
          </w:tcPr>
          <w:p w:rsidR="00BC6327" w:rsidRPr="00F41F91" w:rsidRDefault="00E66923" w:rsidP="00D057C3">
            <w:pPr>
              <w:jc w:val="center"/>
              <w:rPr>
                <w:sz w:val="18"/>
              </w:rPr>
            </w:pPr>
            <w:r>
              <w:rPr>
                <w:sz w:val="18"/>
              </w:rPr>
              <w:t>3.8</w:t>
            </w:r>
          </w:p>
        </w:tc>
        <w:tc>
          <w:tcPr>
            <w:tcW w:w="1440" w:type="dxa"/>
            <w:tcBorders>
              <w:top w:val="nil"/>
            </w:tcBorders>
          </w:tcPr>
          <w:p w:rsidR="00BC6327" w:rsidRPr="00F41F91" w:rsidRDefault="00E66923" w:rsidP="00D057C3">
            <w:pPr>
              <w:jc w:val="center"/>
              <w:rPr>
                <w:sz w:val="18"/>
              </w:rPr>
            </w:pPr>
            <w:r>
              <w:rPr>
                <w:sz w:val="18"/>
              </w:rPr>
              <w:t>ND/9.1</w:t>
            </w:r>
          </w:p>
        </w:tc>
        <w:tc>
          <w:tcPr>
            <w:tcW w:w="900" w:type="dxa"/>
            <w:tcBorders>
              <w:top w:val="nil"/>
            </w:tcBorders>
          </w:tcPr>
          <w:p w:rsidR="00BC6327" w:rsidRPr="00F41F91" w:rsidRDefault="00E66923" w:rsidP="00D057C3">
            <w:pPr>
              <w:jc w:val="center"/>
              <w:rPr>
                <w:sz w:val="18"/>
              </w:rPr>
            </w:pPr>
            <w:r>
              <w:rPr>
                <w:sz w:val="18"/>
              </w:rPr>
              <w:t>10</w:t>
            </w:r>
          </w:p>
        </w:tc>
        <w:tc>
          <w:tcPr>
            <w:tcW w:w="1080" w:type="dxa"/>
            <w:tcBorders>
              <w:top w:val="nil"/>
            </w:tcBorders>
          </w:tcPr>
          <w:p w:rsidR="00BC6327" w:rsidRPr="00F41F91" w:rsidRDefault="00E66923" w:rsidP="00D057C3">
            <w:pPr>
              <w:jc w:val="center"/>
              <w:rPr>
                <w:sz w:val="18"/>
              </w:rPr>
            </w:pPr>
            <w:r>
              <w:rPr>
                <w:sz w:val="18"/>
              </w:rPr>
              <w:t>.004</w:t>
            </w:r>
          </w:p>
        </w:tc>
        <w:tc>
          <w:tcPr>
            <w:tcW w:w="2808" w:type="dxa"/>
            <w:tcBorders>
              <w:top w:val="nil"/>
              <w:right w:val="single" w:sz="6" w:space="0" w:color="auto"/>
            </w:tcBorders>
          </w:tcPr>
          <w:p w:rsidR="00BC6327" w:rsidRPr="00F41F91" w:rsidRDefault="00E66923" w:rsidP="00D057C3">
            <w:pPr>
              <w:rPr>
                <w:sz w:val="18"/>
              </w:rPr>
            </w:pPr>
            <w:r w:rsidRPr="00CA3F87">
              <w:rPr>
                <w:szCs w:val="22"/>
              </w:rPr>
              <w:t>Erosion of natural deposits; residue from some surface water treatment processes</w:t>
            </w:r>
          </w:p>
        </w:tc>
      </w:tr>
      <w:tr w:rsidR="007756EF" w:rsidRPr="001F3468" w:rsidTr="002F1DD3">
        <w:trPr>
          <w:trHeight w:val="432"/>
          <w:jc w:val="center"/>
        </w:trPr>
        <w:tc>
          <w:tcPr>
            <w:tcW w:w="2268" w:type="dxa"/>
            <w:gridSpan w:val="2"/>
            <w:tcBorders>
              <w:top w:val="nil"/>
              <w:left w:val="single" w:sz="6" w:space="0" w:color="auto"/>
            </w:tcBorders>
          </w:tcPr>
          <w:p w:rsidR="007756EF" w:rsidRDefault="007756EF" w:rsidP="00D057C3">
            <w:pPr>
              <w:ind w:left="180"/>
              <w:rPr>
                <w:sz w:val="18"/>
              </w:rPr>
            </w:pPr>
            <w:r>
              <w:rPr>
                <w:sz w:val="18"/>
              </w:rPr>
              <w:t>Barium (mg/L)</w:t>
            </w:r>
          </w:p>
        </w:tc>
        <w:tc>
          <w:tcPr>
            <w:tcW w:w="990" w:type="dxa"/>
            <w:tcBorders>
              <w:top w:val="nil"/>
            </w:tcBorders>
          </w:tcPr>
          <w:p w:rsidR="007756EF" w:rsidRDefault="007756EF" w:rsidP="00D057C3">
            <w:pPr>
              <w:jc w:val="center"/>
              <w:rPr>
                <w:sz w:val="18"/>
              </w:rPr>
            </w:pPr>
            <w:r>
              <w:rPr>
                <w:sz w:val="18"/>
              </w:rPr>
              <w:t>11/29/18</w:t>
            </w:r>
          </w:p>
        </w:tc>
        <w:tc>
          <w:tcPr>
            <w:tcW w:w="1350" w:type="dxa"/>
            <w:tcBorders>
              <w:top w:val="nil"/>
            </w:tcBorders>
          </w:tcPr>
          <w:p w:rsidR="007756EF" w:rsidRDefault="007756EF" w:rsidP="00D057C3">
            <w:pPr>
              <w:jc w:val="center"/>
              <w:rPr>
                <w:sz w:val="18"/>
              </w:rPr>
            </w:pPr>
            <w:r>
              <w:rPr>
                <w:sz w:val="18"/>
              </w:rPr>
              <w:t>.116</w:t>
            </w:r>
          </w:p>
        </w:tc>
        <w:tc>
          <w:tcPr>
            <w:tcW w:w="1440" w:type="dxa"/>
            <w:tcBorders>
              <w:top w:val="nil"/>
            </w:tcBorders>
          </w:tcPr>
          <w:p w:rsidR="007756EF" w:rsidRDefault="007756EF" w:rsidP="00D057C3">
            <w:pPr>
              <w:jc w:val="center"/>
              <w:rPr>
                <w:sz w:val="18"/>
              </w:rPr>
            </w:pPr>
            <w:r>
              <w:rPr>
                <w:sz w:val="18"/>
              </w:rPr>
              <w:t>.054/.150</w:t>
            </w:r>
          </w:p>
        </w:tc>
        <w:tc>
          <w:tcPr>
            <w:tcW w:w="900" w:type="dxa"/>
            <w:tcBorders>
              <w:top w:val="nil"/>
            </w:tcBorders>
          </w:tcPr>
          <w:p w:rsidR="007756EF" w:rsidRDefault="007756EF" w:rsidP="00D057C3">
            <w:pPr>
              <w:jc w:val="center"/>
              <w:rPr>
                <w:sz w:val="18"/>
              </w:rPr>
            </w:pPr>
            <w:r>
              <w:rPr>
                <w:sz w:val="18"/>
              </w:rPr>
              <w:t>1</w:t>
            </w:r>
          </w:p>
        </w:tc>
        <w:tc>
          <w:tcPr>
            <w:tcW w:w="1080" w:type="dxa"/>
            <w:tcBorders>
              <w:top w:val="nil"/>
            </w:tcBorders>
          </w:tcPr>
          <w:p w:rsidR="007756EF" w:rsidRDefault="007756EF" w:rsidP="00D057C3">
            <w:pPr>
              <w:jc w:val="center"/>
              <w:rPr>
                <w:sz w:val="18"/>
              </w:rPr>
            </w:pPr>
            <w:r>
              <w:rPr>
                <w:sz w:val="18"/>
              </w:rPr>
              <w:t>2</w:t>
            </w:r>
          </w:p>
        </w:tc>
        <w:tc>
          <w:tcPr>
            <w:tcW w:w="2808" w:type="dxa"/>
            <w:tcBorders>
              <w:top w:val="nil"/>
              <w:right w:val="single" w:sz="6" w:space="0" w:color="auto"/>
            </w:tcBorders>
          </w:tcPr>
          <w:p w:rsidR="007756EF" w:rsidRPr="00CA3F87" w:rsidRDefault="007756EF" w:rsidP="00D057C3">
            <w:pPr>
              <w:rPr>
                <w:szCs w:val="22"/>
              </w:rPr>
            </w:pPr>
            <w:r w:rsidRPr="00CA3F87">
              <w:rPr>
                <w:szCs w:val="22"/>
              </w:rPr>
              <w:t>Discharges of oil drilling wastes and from metal refineries; erosion of natural deposit</w:t>
            </w:r>
          </w:p>
        </w:tc>
      </w:tr>
      <w:tr w:rsidR="007756EF" w:rsidRPr="001F3468" w:rsidTr="002F1DD3">
        <w:trPr>
          <w:trHeight w:val="432"/>
          <w:jc w:val="center"/>
        </w:trPr>
        <w:tc>
          <w:tcPr>
            <w:tcW w:w="2268" w:type="dxa"/>
            <w:gridSpan w:val="2"/>
            <w:tcBorders>
              <w:top w:val="nil"/>
              <w:left w:val="single" w:sz="6" w:space="0" w:color="auto"/>
            </w:tcBorders>
          </w:tcPr>
          <w:p w:rsidR="007756EF" w:rsidRDefault="007756EF" w:rsidP="00D057C3">
            <w:pPr>
              <w:ind w:left="180"/>
              <w:rPr>
                <w:sz w:val="18"/>
              </w:rPr>
            </w:pPr>
            <w:r>
              <w:rPr>
                <w:sz w:val="18"/>
              </w:rPr>
              <w:t>Nitrate (mg/L)</w:t>
            </w:r>
          </w:p>
        </w:tc>
        <w:tc>
          <w:tcPr>
            <w:tcW w:w="990" w:type="dxa"/>
            <w:tcBorders>
              <w:top w:val="nil"/>
            </w:tcBorders>
          </w:tcPr>
          <w:p w:rsidR="007756EF" w:rsidRDefault="007756EF" w:rsidP="00D057C3">
            <w:pPr>
              <w:jc w:val="center"/>
              <w:rPr>
                <w:sz w:val="18"/>
              </w:rPr>
            </w:pPr>
            <w:r>
              <w:rPr>
                <w:sz w:val="18"/>
              </w:rPr>
              <w:t>5-16-18</w:t>
            </w:r>
          </w:p>
        </w:tc>
        <w:tc>
          <w:tcPr>
            <w:tcW w:w="1350" w:type="dxa"/>
            <w:tcBorders>
              <w:top w:val="nil"/>
            </w:tcBorders>
          </w:tcPr>
          <w:p w:rsidR="007756EF" w:rsidRDefault="00CA39AF" w:rsidP="00D057C3">
            <w:pPr>
              <w:jc w:val="center"/>
              <w:rPr>
                <w:sz w:val="18"/>
              </w:rPr>
            </w:pPr>
            <w:r>
              <w:rPr>
                <w:sz w:val="18"/>
              </w:rPr>
              <w:t>4.8</w:t>
            </w:r>
          </w:p>
        </w:tc>
        <w:tc>
          <w:tcPr>
            <w:tcW w:w="1440" w:type="dxa"/>
            <w:tcBorders>
              <w:top w:val="nil"/>
            </w:tcBorders>
          </w:tcPr>
          <w:p w:rsidR="007756EF" w:rsidRDefault="00CA39AF" w:rsidP="00D057C3">
            <w:pPr>
              <w:jc w:val="center"/>
              <w:rPr>
                <w:sz w:val="18"/>
              </w:rPr>
            </w:pPr>
            <w:r>
              <w:rPr>
                <w:sz w:val="18"/>
              </w:rPr>
              <w:t>2.1/7.4</w:t>
            </w:r>
          </w:p>
        </w:tc>
        <w:tc>
          <w:tcPr>
            <w:tcW w:w="900" w:type="dxa"/>
            <w:tcBorders>
              <w:top w:val="nil"/>
            </w:tcBorders>
          </w:tcPr>
          <w:p w:rsidR="007756EF" w:rsidRDefault="00CA39AF" w:rsidP="00D057C3">
            <w:pPr>
              <w:jc w:val="center"/>
              <w:rPr>
                <w:sz w:val="18"/>
              </w:rPr>
            </w:pPr>
            <w:r>
              <w:rPr>
                <w:sz w:val="18"/>
              </w:rPr>
              <w:t>10</w:t>
            </w:r>
          </w:p>
        </w:tc>
        <w:tc>
          <w:tcPr>
            <w:tcW w:w="1080" w:type="dxa"/>
            <w:tcBorders>
              <w:top w:val="nil"/>
            </w:tcBorders>
          </w:tcPr>
          <w:p w:rsidR="007756EF" w:rsidRDefault="00CA39AF" w:rsidP="00D057C3">
            <w:pPr>
              <w:jc w:val="center"/>
              <w:rPr>
                <w:sz w:val="18"/>
              </w:rPr>
            </w:pPr>
            <w:r>
              <w:rPr>
                <w:sz w:val="18"/>
              </w:rPr>
              <w:t>10</w:t>
            </w:r>
          </w:p>
        </w:tc>
        <w:tc>
          <w:tcPr>
            <w:tcW w:w="2808" w:type="dxa"/>
            <w:tcBorders>
              <w:top w:val="nil"/>
              <w:right w:val="single" w:sz="6" w:space="0" w:color="auto"/>
            </w:tcBorders>
          </w:tcPr>
          <w:p w:rsidR="007756EF" w:rsidRPr="00CA3F87" w:rsidRDefault="00CA39AF" w:rsidP="00D057C3">
            <w:pPr>
              <w:rPr>
                <w:szCs w:val="22"/>
              </w:rPr>
            </w:pPr>
            <w:r w:rsidRPr="00CA3F87">
              <w:rPr>
                <w:szCs w:val="22"/>
              </w:rPr>
              <w:t>Runoff and leaching from fertilizer use; leaching from septic tanks and sewage; erosion of natural deposits</w:t>
            </w:r>
          </w:p>
        </w:tc>
      </w:tr>
      <w:tr w:rsidR="007756EF" w:rsidRPr="001F3468" w:rsidTr="002F1DD3">
        <w:trPr>
          <w:trHeight w:val="432"/>
          <w:jc w:val="center"/>
        </w:trPr>
        <w:tc>
          <w:tcPr>
            <w:tcW w:w="2268" w:type="dxa"/>
            <w:gridSpan w:val="2"/>
            <w:tcBorders>
              <w:top w:val="nil"/>
              <w:left w:val="single" w:sz="6" w:space="0" w:color="auto"/>
            </w:tcBorders>
          </w:tcPr>
          <w:p w:rsidR="007756EF" w:rsidRDefault="00CA39AF" w:rsidP="00D057C3">
            <w:pPr>
              <w:ind w:left="180"/>
              <w:rPr>
                <w:sz w:val="18"/>
              </w:rPr>
            </w:pPr>
            <w:r>
              <w:rPr>
                <w:sz w:val="18"/>
              </w:rPr>
              <w:t>Fluoride (mg/L)</w:t>
            </w:r>
          </w:p>
        </w:tc>
        <w:tc>
          <w:tcPr>
            <w:tcW w:w="990" w:type="dxa"/>
            <w:tcBorders>
              <w:top w:val="nil"/>
            </w:tcBorders>
          </w:tcPr>
          <w:p w:rsidR="007756EF" w:rsidRDefault="00CA39AF" w:rsidP="00D057C3">
            <w:pPr>
              <w:jc w:val="center"/>
              <w:rPr>
                <w:sz w:val="18"/>
              </w:rPr>
            </w:pPr>
            <w:r>
              <w:rPr>
                <w:sz w:val="18"/>
              </w:rPr>
              <w:t>11/29/18</w:t>
            </w:r>
          </w:p>
        </w:tc>
        <w:tc>
          <w:tcPr>
            <w:tcW w:w="1350" w:type="dxa"/>
            <w:tcBorders>
              <w:top w:val="nil"/>
            </w:tcBorders>
          </w:tcPr>
          <w:p w:rsidR="007756EF" w:rsidRDefault="00CA39AF" w:rsidP="00D057C3">
            <w:pPr>
              <w:jc w:val="center"/>
              <w:rPr>
                <w:sz w:val="18"/>
              </w:rPr>
            </w:pPr>
            <w:r>
              <w:rPr>
                <w:sz w:val="18"/>
              </w:rPr>
              <w:t>.01</w:t>
            </w:r>
          </w:p>
        </w:tc>
        <w:tc>
          <w:tcPr>
            <w:tcW w:w="1440" w:type="dxa"/>
            <w:tcBorders>
              <w:top w:val="nil"/>
            </w:tcBorders>
          </w:tcPr>
          <w:p w:rsidR="007756EF" w:rsidRDefault="00CA39AF" w:rsidP="00D057C3">
            <w:pPr>
              <w:jc w:val="center"/>
              <w:rPr>
                <w:sz w:val="18"/>
              </w:rPr>
            </w:pPr>
            <w:r>
              <w:rPr>
                <w:sz w:val="18"/>
              </w:rPr>
              <w:t>.08/.16</w:t>
            </w:r>
          </w:p>
        </w:tc>
        <w:tc>
          <w:tcPr>
            <w:tcW w:w="900" w:type="dxa"/>
            <w:tcBorders>
              <w:top w:val="nil"/>
            </w:tcBorders>
          </w:tcPr>
          <w:p w:rsidR="007756EF" w:rsidRDefault="00CA39AF" w:rsidP="00D057C3">
            <w:pPr>
              <w:jc w:val="center"/>
              <w:rPr>
                <w:sz w:val="18"/>
              </w:rPr>
            </w:pPr>
            <w:r>
              <w:rPr>
                <w:sz w:val="18"/>
              </w:rPr>
              <w:t>2</w:t>
            </w:r>
          </w:p>
        </w:tc>
        <w:tc>
          <w:tcPr>
            <w:tcW w:w="1080" w:type="dxa"/>
            <w:tcBorders>
              <w:top w:val="nil"/>
            </w:tcBorders>
          </w:tcPr>
          <w:p w:rsidR="007756EF" w:rsidRDefault="00CA39AF" w:rsidP="00D057C3">
            <w:pPr>
              <w:jc w:val="center"/>
              <w:rPr>
                <w:sz w:val="18"/>
              </w:rPr>
            </w:pPr>
            <w:r>
              <w:rPr>
                <w:sz w:val="18"/>
              </w:rPr>
              <w:t>1</w:t>
            </w:r>
          </w:p>
        </w:tc>
        <w:tc>
          <w:tcPr>
            <w:tcW w:w="2808" w:type="dxa"/>
            <w:tcBorders>
              <w:top w:val="nil"/>
              <w:right w:val="single" w:sz="6" w:space="0" w:color="auto"/>
            </w:tcBorders>
          </w:tcPr>
          <w:p w:rsidR="007756EF" w:rsidRPr="00CA3F87" w:rsidRDefault="00CA39AF" w:rsidP="00D057C3">
            <w:pPr>
              <w:rPr>
                <w:szCs w:val="22"/>
              </w:rPr>
            </w:pPr>
            <w:r w:rsidRPr="00CA3F87">
              <w:t>Erosion of natural deposits; water additive that promotes strong teeth; discharge from fertilizer and aluminum factories</w:t>
            </w:r>
          </w:p>
        </w:tc>
      </w:tr>
      <w:tr w:rsidR="007756EF" w:rsidRPr="001F3468" w:rsidTr="002F1DD3">
        <w:trPr>
          <w:trHeight w:val="432"/>
          <w:jc w:val="center"/>
        </w:trPr>
        <w:tc>
          <w:tcPr>
            <w:tcW w:w="2268" w:type="dxa"/>
            <w:gridSpan w:val="2"/>
            <w:tcBorders>
              <w:top w:val="nil"/>
              <w:left w:val="single" w:sz="6" w:space="0" w:color="auto"/>
            </w:tcBorders>
          </w:tcPr>
          <w:p w:rsidR="007756EF" w:rsidRDefault="00CA39AF" w:rsidP="00D057C3">
            <w:pPr>
              <w:ind w:left="180"/>
              <w:rPr>
                <w:sz w:val="18"/>
              </w:rPr>
            </w:pPr>
            <w:r>
              <w:rPr>
                <w:sz w:val="18"/>
              </w:rPr>
              <w:t xml:space="preserve">Gross Alpha Particle Activity </w:t>
            </w:r>
            <w:r w:rsidRPr="001D567F">
              <w:rPr>
                <w:szCs w:val="22"/>
              </w:rPr>
              <w:t>(</w:t>
            </w:r>
            <w:proofErr w:type="spellStart"/>
            <w:r w:rsidRPr="001D567F">
              <w:rPr>
                <w:szCs w:val="22"/>
              </w:rPr>
              <w:t>pCi</w:t>
            </w:r>
            <w:proofErr w:type="spellEnd"/>
            <w:r w:rsidRPr="001D567F">
              <w:rPr>
                <w:szCs w:val="22"/>
              </w:rPr>
              <w:t>/L)</w:t>
            </w:r>
          </w:p>
        </w:tc>
        <w:tc>
          <w:tcPr>
            <w:tcW w:w="990" w:type="dxa"/>
            <w:tcBorders>
              <w:top w:val="nil"/>
            </w:tcBorders>
          </w:tcPr>
          <w:p w:rsidR="007756EF" w:rsidRDefault="0008204F" w:rsidP="00D057C3">
            <w:pPr>
              <w:jc w:val="center"/>
              <w:rPr>
                <w:sz w:val="18"/>
              </w:rPr>
            </w:pPr>
            <w:r>
              <w:rPr>
                <w:sz w:val="18"/>
              </w:rPr>
              <w:t>12/28/18</w:t>
            </w:r>
          </w:p>
        </w:tc>
        <w:tc>
          <w:tcPr>
            <w:tcW w:w="1350" w:type="dxa"/>
            <w:tcBorders>
              <w:top w:val="nil"/>
            </w:tcBorders>
          </w:tcPr>
          <w:p w:rsidR="007756EF" w:rsidRDefault="0008204F" w:rsidP="00D057C3">
            <w:pPr>
              <w:jc w:val="center"/>
              <w:rPr>
                <w:sz w:val="18"/>
              </w:rPr>
            </w:pPr>
            <w:r>
              <w:rPr>
                <w:sz w:val="18"/>
              </w:rPr>
              <w:t>4.78</w:t>
            </w:r>
          </w:p>
        </w:tc>
        <w:tc>
          <w:tcPr>
            <w:tcW w:w="1440" w:type="dxa"/>
            <w:tcBorders>
              <w:top w:val="nil"/>
            </w:tcBorders>
          </w:tcPr>
          <w:p w:rsidR="007756EF" w:rsidRDefault="0008204F" w:rsidP="00D057C3">
            <w:pPr>
              <w:jc w:val="center"/>
              <w:rPr>
                <w:sz w:val="18"/>
              </w:rPr>
            </w:pPr>
            <w:r>
              <w:rPr>
                <w:sz w:val="18"/>
              </w:rPr>
              <w:t>4.53/5.03</w:t>
            </w:r>
          </w:p>
        </w:tc>
        <w:tc>
          <w:tcPr>
            <w:tcW w:w="900" w:type="dxa"/>
            <w:tcBorders>
              <w:top w:val="nil"/>
            </w:tcBorders>
          </w:tcPr>
          <w:p w:rsidR="007756EF" w:rsidRDefault="0008204F" w:rsidP="00D057C3">
            <w:pPr>
              <w:jc w:val="center"/>
              <w:rPr>
                <w:sz w:val="18"/>
              </w:rPr>
            </w:pPr>
            <w:r>
              <w:rPr>
                <w:sz w:val="18"/>
              </w:rPr>
              <w:t>15</w:t>
            </w:r>
          </w:p>
        </w:tc>
        <w:tc>
          <w:tcPr>
            <w:tcW w:w="1080" w:type="dxa"/>
            <w:tcBorders>
              <w:top w:val="nil"/>
            </w:tcBorders>
          </w:tcPr>
          <w:p w:rsidR="007756EF" w:rsidRDefault="0008204F" w:rsidP="00D057C3">
            <w:pPr>
              <w:jc w:val="center"/>
              <w:rPr>
                <w:sz w:val="18"/>
              </w:rPr>
            </w:pPr>
            <w:r>
              <w:rPr>
                <w:sz w:val="18"/>
              </w:rPr>
              <w:t>0</w:t>
            </w:r>
          </w:p>
        </w:tc>
        <w:tc>
          <w:tcPr>
            <w:tcW w:w="2808" w:type="dxa"/>
            <w:tcBorders>
              <w:top w:val="nil"/>
              <w:right w:val="single" w:sz="6" w:space="0" w:color="auto"/>
            </w:tcBorders>
          </w:tcPr>
          <w:p w:rsidR="007756EF" w:rsidRPr="00CA3F87" w:rsidRDefault="0008204F" w:rsidP="00D057C3">
            <w:pPr>
              <w:rPr>
                <w:szCs w:val="22"/>
              </w:rPr>
            </w:pPr>
            <w:r w:rsidRPr="001D567F">
              <w:rPr>
                <w:szCs w:val="22"/>
              </w:rPr>
              <w:t>Erosion of natural deposits</w:t>
            </w:r>
          </w:p>
        </w:tc>
      </w:tr>
      <w:tr w:rsidR="00CA39AF" w:rsidRPr="001F3468" w:rsidTr="002F1DD3">
        <w:trPr>
          <w:trHeight w:val="432"/>
          <w:jc w:val="center"/>
        </w:trPr>
        <w:tc>
          <w:tcPr>
            <w:tcW w:w="2268" w:type="dxa"/>
            <w:gridSpan w:val="2"/>
            <w:tcBorders>
              <w:top w:val="nil"/>
              <w:left w:val="single" w:sz="6" w:space="0" w:color="auto"/>
            </w:tcBorders>
          </w:tcPr>
          <w:p w:rsidR="00CA39AF" w:rsidRDefault="00704ED9" w:rsidP="00D057C3">
            <w:pPr>
              <w:ind w:left="180"/>
              <w:rPr>
                <w:sz w:val="18"/>
              </w:rPr>
            </w:pPr>
            <w:r>
              <w:rPr>
                <w:sz w:val="18"/>
              </w:rPr>
              <w:t>Radium</w:t>
            </w:r>
            <w:r w:rsidR="00A8448B">
              <w:rPr>
                <w:sz w:val="18"/>
              </w:rPr>
              <w:t xml:space="preserve"> 228</w:t>
            </w:r>
            <w:r>
              <w:rPr>
                <w:sz w:val="18"/>
              </w:rPr>
              <w:t xml:space="preserve"> (</w:t>
            </w:r>
            <w:proofErr w:type="spellStart"/>
            <w:r>
              <w:rPr>
                <w:sz w:val="18"/>
              </w:rPr>
              <w:t>pCi</w:t>
            </w:r>
            <w:proofErr w:type="spellEnd"/>
            <w:r>
              <w:rPr>
                <w:sz w:val="18"/>
              </w:rPr>
              <w:t>/L)</w:t>
            </w:r>
          </w:p>
        </w:tc>
        <w:tc>
          <w:tcPr>
            <w:tcW w:w="990" w:type="dxa"/>
            <w:tcBorders>
              <w:top w:val="nil"/>
            </w:tcBorders>
          </w:tcPr>
          <w:p w:rsidR="00CA39AF" w:rsidRDefault="00CB20DB" w:rsidP="00D057C3">
            <w:pPr>
              <w:jc w:val="center"/>
              <w:rPr>
                <w:sz w:val="18"/>
              </w:rPr>
            </w:pPr>
            <w:r>
              <w:rPr>
                <w:sz w:val="18"/>
              </w:rPr>
              <w:t>3/11/15</w:t>
            </w:r>
          </w:p>
        </w:tc>
        <w:tc>
          <w:tcPr>
            <w:tcW w:w="1350" w:type="dxa"/>
            <w:tcBorders>
              <w:top w:val="nil"/>
            </w:tcBorders>
          </w:tcPr>
          <w:p w:rsidR="00CA39AF" w:rsidRDefault="00CB20DB" w:rsidP="00D057C3">
            <w:pPr>
              <w:jc w:val="center"/>
              <w:rPr>
                <w:sz w:val="18"/>
              </w:rPr>
            </w:pPr>
            <w:r>
              <w:rPr>
                <w:sz w:val="18"/>
              </w:rPr>
              <w:t>.</w:t>
            </w:r>
            <w:r w:rsidR="00A8448B">
              <w:rPr>
                <w:sz w:val="18"/>
              </w:rPr>
              <w:t>18</w:t>
            </w:r>
          </w:p>
        </w:tc>
        <w:tc>
          <w:tcPr>
            <w:tcW w:w="1440" w:type="dxa"/>
            <w:tcBorders>
              <w:top w:val="nil"/>
            </w:tcBorders>
          </w:tcPr>
          <w:p w:rsidR="00CA39AF" w:rsidRDefault="00CB20DB" w:rsidP="00D057C3">
            <w:pPr>
              <w:jc w:val="center"/>
              <w:rPr>
                <w:sz w:val="18"/>
              </w:rPr>
            </w:pPr>
            <w:r>
              <w:rPr>
                <w:sz w:val="18"/>
              </w:rPr>
              <w:t>ND/1.4</w:t>
            </w:r>
          </w:p>
        </w:tc>
        <w:tc>
          <w:tcPr>
            <w:tcW w:w="900" w:type="dxa"/>
            <w:tcBorders>
              <w:top w:val="nil"/>
            </w:tcBorders>
          </w:tcPr>
          <w:p w:rsidR="00CA39AF" w:rsidRDefault="00704ED9" w:rsidP="00D057C3">
            <w:pPr>
              <w:jc w:val="center"/>
              <w:rPr>
                <w:sz w:val="18"/>
              </w:rPr>
            </w:pPr>
            <w:r>
              <w:rPr>
                <w:sz w:val="18"/>
              </w:rPr>
              <w:t>5</w:t>
            </w:r>
          </w:p>
        </w:tc>
        <w:tc>
          <w:tcPr>
            <w:tcW w:w="1080" w:type="dxa"/>
            <w:tcBorders>
              <w:top w:val="nil"/>
            </w:tcBorders>
          </w:tcPr>
          <w:p w:rsidR="00CA39AF" w:rsidRDefault="00A8448B" w:rsidP="00D057C3">
            <w:pPr>
              <w:jc w:val="center"/>
              <w:rPr>
                <w:sz w:val="18"/>
              </w:rPr>
            </w:pPr>
            <w:r>
              <w:rPr>
                <w:sz w:val="18"/>
              </w:rPr>
              <w:t>.19</w:t>
            </w:r>
          </w:p>
        </w:tc>
        <w:tc>
          <w:tcPr>
            <w:tcW w:w="2808" w:type="dxa"/>
            <w:tcBorders>
              <w:top w:val="nil"/>
              <w:right w:val="single" w:sz="6" w:space="0" w:color="auto"/>
            </w:tcBorders>
          </w:tcPr>
          <w:p w:rsidR="00CA39AF" w:rsidRPr="00CA3F87" w:rsidRDefault="00CB20DB" w:rsidP="00D057C3">
            <w:pPr>
              <w:rPr>
                <w:szCs w:val="22"/>
              </w:rPr>
            </w:pPr>
            <w:r w:rsidRPr="001D567F">
              <w:rPr>
                <w:szCs w:val="22"/>
              </w:rPr>
              <w:t>Erosion of natural deposits</w:t>
            </w:r>
          </w:p>
        </w:tc>
      </w:tr>
      <w:tr w:rsidR="00CA39AF" w:rsidRPr="001F3468" w:rsidTr="002F1DD3">
        <w:trPr>
          <w:trHeight w:val="432"/>
          <w:jc w:val="center"/>
        </w:trPr>
        <w:tc>
          <w:tcPr>
            <w:tcW w:w="2268" w:type="dxa"/>
            <w:gridSpan w:val="2"/>
            <w:tcBorders>
              <w:top w:val="nil"/>
              <w:left w:val="single" w:sz="6" w:space="0" w:color="auto"/>
            </w:tcBorders>
          </w:tcPr>
          <w:p w:rsidR="00CA39AF" w:rsidRDefault="00CB20DB" w:rsidP="00D057C3">
            <w:pPr>
              <w:ind w:left="180"/>
              <w:rPr>
                <w:sz w:val="18"/>
              </w:rPr>
            </w:pPr>
            <w:proofErr w:type="spellStart"/>
            <w:r w:rsidRPr="009C32E7">
              <w:rPr>
                <w:szCs w:val="22"/>
              </w:rPr>
              <w:t>Dibromochloropropane</w:t>
            </w:r>
            <w:proofErr w:type="spellEnd"/>
            <w:r w:rsidRPr="009C32E7">
              <w:rPr>
                <w:szCs w:val="22"/>
              </w:rPr>
              <w:t xml:space="preserve"> [DBCP] (</w:t>
            </w:r>
            <w:proofErr w:type="spellStart"/>
            <w:r>
              <w:rPr>
                <w:szCs w:val="22"/>
              </w:rPr>
              <w:t>ng</w:t>
            </w:r>
            <w:proofErr w:type="spellEnd"/>
            <w:r>
              <w:rPr>
                <w:szCs w:val="22"/>
              </w:rPr>
              <w:t>/L</w:t>
            </w:r>
            <w:r w:rsidRPr="009C32E7">
              <w:rPr>
                <w:szCs w:val="22"/>
              </w:rPr>
              <w:t>)</w:t>
            </w:r>
          </w:p>
        </w:tc>
        <w:tc>
          <w:tcPr>
            <w:tcW w:w="990" w:type="dxa"/>
            <w:tcBorders>
              <w:top w:val="nil"/>
            </w:tcBorders>
          </w:tcPr>
          <w:p w:rsidR="00CA39AF" w:rsidRDefault="00B36AE5" w:rsidP="00D057C3">
            <w:pPr>
              <w:jc w:val="center"/>
              <w:rPr>
                <w:sz w:val="18"/>
              </w:rPr>
            </w:pPr>
            <w:r>
              <w:rPr>
                <w:sz w:val="18"/>
              </w:rPr>
              <w:t>12/28/18</w:t>
            </w:r>
          </w:p>
        </w:tc>
        <w:tc>
          <w:tcPr>
            <w:tcW w:w="1350" w:type="dxa"/>
            <w:tcBorders>
              <w:top w:val="nil"/>
            </w:tcBorders>
          </w:tcPr>
          <w:p w:rsidR="00CA39AF" w:rsidRDefault="00B36AE5" w:rsidP="00D057C3">
            <w:pPr>
              <w:jc w:val="center"/>
              <w:rPr>
                <w:sz w:val="18"/>
              </w:rPr>
            </w:pPr>
            <w:r>
              <w:rPr>
                <w:sz w:val="18"/>
              </w:rPr>
              <w:t>40</w:t>
            </w:r>
          </w:p>
        </w:tc>
        <w:tc>
          <w:tcPr>
            <w:tcW w:w="1440" w:type="dxa"/>
            <w:tcBorders>
              <w:top w:val="nil"/>
            </w:tcBorders>
          </w:tcPr>
          <w:p w:rsidR="00CA39AF" w:rsidRDefault="00CB20DB" w:rsidP="00D057C3">
            <w:pPr>
              <w:jc w:val="center"/>
              <w:rPr>
                <w:sz w:val="18"/>
              </w:rPr>
            </w:pPr>
            <w:r>
              <w:rPr>
                <w:sz w:val="18"/>
              </w:rPr>
              <w:t>ND</w:t>
            </w:r>
            <w:r w:rsidR="00B36AE5">
              <w:rPr>
                <w:sz w:val="18"/>
              </w:rPr>
              <w:t>/140</w:t>
            </w:r>
          </w:p>
        </w:tc>
        <w:tc>
          <w:tcPr>
            <w:tcW w:w="900" w:type="dxa"/>
            <w:tcBorders>
              <w:top w:val="nil"/>
            </w:tcBorders>
          </w:tcPr>
          <w:p w:rsidR="00CA39AF" w:rsidRDefault="00B36AE5" w:rsidP="00D057C3">
            <w:pPr>
              <w:jc w:val="center"/>
              <w:rPr>
                <w:sz w:val="18"/>
              </w:rPr>
            </w:pPr>
            <w:r>
              <w:rPr>
                <w:sz w:val="18"/>
              </w:rPr>
              <w:t>200</w:t>
            </w:r>
          </w:p>
        </w:tc>
        <w:tc>
          <w:tcPr>
            <w:tcW w:w="1080" w:type="dxa"/>
            <w:tcBorders>
              <w:top w:val="nil"/>
            </w:tcBorders>
          </w:tcPr>
          <w:p w:rsidR="00CA39AF" w:rsidRDefault="00B36AE5" w:rsidP="00D057C3">
            <w:pPr>
              <w:jc w:val="center"/>
              <w:rPr>
                <w:sz w:val="18"/>
              </w:rPr>
            </w:pPr>
            <w:r>
              <w:rPr>
                <w:sz w:val="18"/>
              </w:rPr>
              <w:t>1.7</w:t>
            </w:r>
          </w:p>
        </w:tc>
        <w:tc>
          <w:tcPr>
            <w:tcW w:w="2808" w:type="dxa"/>
            <w:tcBorders>
              <w:top w:val="nil"/>
              <w:right w:val="single" w:sz="6" w:space="0" w:color="auto"/>
            </w:tcBorders>
          </w:tcPr>
          <w:p w:rsidR="00CA39AF" w:rsidRPr="00CA3F87" w:rsidRDefault="00B36AE5" w:rsidP="00D057C3">
            <w:pPr>
              <w:rPr>
                <w:szCs w:val="22"/>
              </w:rPr>
            </w:pPr>
            <w:r w:rsidRPr="009C32E7">
              <w:rPr>
                <w:szCs w:val="22"/>
              </w:rPr>
              <w:t xml:space="preserve">Banned </w:t>
            </w:r>
            <w:proofErr w:type="spellStart"/>
            <w:r w:rsidRPr="009C32E7">
              <w:rPr>
                <w:szCs w:val="22"/>
              </w:rPr>
              <w:t>nematocide</w:t>
            </w:r>
            <w:proofErr w:type="spellEnd"/>
            <w:r w:rsidRPr="009C32E7">
              <w:rPr>
                <w:szCs w:val="22"/>
              </w:rPr>
              <w:t xml:space="preserve"> that may still be present in soils due to runoff/leaching from former use on soybeans, cotton, vineyards, tomatoes, and tree fruit</w:t>
            </w:r>
          </w:p>
        </w:tc>
      </w:tr>
      <w:tr w:rsidR="00CB20DB" w:rsidRPr="001F3468" w:rsidTr="002F1DD3">
        <w:trPr>
          <w:trHeight w:val="432"/>
          <w:jc w:val="center"/>
        </w:trPr>
        <w:tc>
          <w:tcPr>
            <w:tcW w:w="2268" w:type="dxa"/>
            <w:gridSpan w:val="2"/>
            <w:tcBorders>
              <w:top w:val="nil"/>
              <w:left w:val="single" w:sz="6" w:space="0" w:color="auto"/>
            </w:tcBorders>
          </w:tcPr>
          <w:p w:rsidR="00CB20DB" w:rsidRDefault="00B36AE5" w:rsidP="00D057C3">
            <w:pPr>
              <w:ind w:left="180"/>
              <w:rPr>
                <w:sz w:val="18"/>
              </w:rPr>
            </w:pPr>
            <w:r w:rsidRPr="0044361E">
              <w:rPr>
                <w:szCs w:val="22"/>
              </w:rPr>
              <w:t xml:space="preserve">TTHMs [Total </w:t>
            </w:r>
            <w:proofErr w:type="spellStart"/>
            <w:r w:rsidRPr="0044361E">
              <w:rPr>
                <w:szCs w:val="22"/>
              </w:rPr>
              <w:t>Trihalomethanes</w:t>
            </w:r>
            <w:proofErr w:type="spellEnd"/>
            <w:r w:rsidRPr="0044361E">
              <w:rPr>
                <w:szCs w:val="22"/>
              </w:rPr>
              <w:t>] (</w:t>
            </w:r>
            <w:r w:rsidRPr="005E32EF">
              <w:t>µg/L</w:t>
            </w:r>
            <w:r w:rsidRPr="0044361E">
              <w:rPr>
                <w:szCs w:val="22"/>
              </w:rPr>
              <w:t>)</w:t>
            </w:r>
          </w:p>
        </w:tc>
        <w:tc>
          <w:tcPr>
            <w:tcW w:w="990" w:type="dxa"/>
            <w:tcBorders>
              <w:top w:val="nil"/>
            </w:tcBorders>
          </w:tcPr>
          <w:p w:rsidR="00CB20DB" w:rsidRDefault="003007DB" w:rsidP="00D057C3">
            <w:pPr>
              <w:jc w:val="center"/>
              <w:rPr>
                <w:sz w:val="18"/>
              </w:rPr>
            </w:pPr>
            <w:r>
              <w:rPr>
                <w:sz w:val="18"/>
              </w:rPr>
              <w:t>11/29/18</w:t>
            </w:r>
          </w:p>
        </w:tc>
        <w:tc>
          <w:tcPr>
            <w:tcW w:w="1350" w:type="dxa"/>
            <w:tcBorders>
              <w:top w:val="nil"/>
            </w:tcBorders>
          </w:tcPr>
          <w:p w:rsidR="00CB20DB" w:rsidRDefault="003007DB" w:rsidP="00D057C3">
            <w:pPr>
              <w:jc w:val="center"/>
              <w:rPr>
                <w:sz w:val="18"/>
              </w:rPr>
            </w:pPr>
            <w:r>
              <w:rPr>
                <w:sz w:val="18"/>
              </w:rPr>
              <w:t>1.5</w:t>
            </w:r>
          </w:p>
        </w:tc>
        <w:tc>
          <w:tcPr>
            <w:tcW w:w="1440" w:type="dxa"/>
            <w:tcBorders>
              <w:top w:val="nil"/>
            </w:tcBorders>
          </w:tcPr>
          <w:p w:rsidR="00CB20DB" w:rsidRDefault="003007DB" w:rsidP="00D057C3">
            <w:pPr>
              <w:jc w:val="center"/>
              <w:rPr>
                <w:sz w:val="18"/>
              </w:rPr>
            </w:pPr>
            <w:r>
              <w:rPr>
                <w:sz w:val="18"/>
              </w:rPr>
              <w:t>ND/4.1</w:t>
            </w:r>
          </w:p>
        </w:tc>
        <w:tc>
          <w:tcPr>
            <w:tcW w:w="900" w:type="dxa"/>
            <w:tcBorders>
              <w:top w:val="nil"/>
            </w:tcBorders>
          </w:tcPr>
          <w:p w:rsidR="00CB20DB" w:rsidRDefault="00B36AE5" w:rsidP="00D057C3">
            <w:pPr>
              <w:jc w:val="center"/>
              <w:rPr>
                <w:sz w:val="18"/>
              </w:rPr>
            </w:pPr>
            <w:r>
              <w:rPr>
                <w:sz w:val="18"/>
              </w:rPr>
              <w:t>80</w:t>
            </w:r>
          </w:p>
        </w:tc>
        <w:tc>
          <w:tcPr>
            <w:tcW w:w="1080" w:type="dxa"/>
            <w:tcBorders>
              <w:top w:val="nil"/>
            </w:tcBorders>
          </w:tcPr>
          <w:p w:rsidR="00CB20DB" w:rsidRDefault="00B36AE5" w:rsidP="00D057C3">
            <w:pPr>
              <w:jc w:val="center"/>
              <w:rPr>
                <w:sz w:val="18"/>
              </w:rPr>
            </w:pPr>
            <w:r>
              <w:rPr>
                <w:sz w:val="18"/>
              </w:rPr>
              <w:t>N/A</w:t>
            </w:r>
          </w:p>
        </w:tc>
        <w:tc>
          <w:tcPr>
            <w:tcW w:w="2808" w:type="dxa"/>
            <w:tcBorders>
              <w:top w:val="nil"/>
              <w:right w:val="single" w:sz="6" w:space="0" w:color="auto"/>
            </w:tcBorders>
          </w:tcPr>
          <w:p w:rsidR="00CB20DB" w:rsidRPr="00CA3F87" w:rsidRDefault="00B36AE5" w:rsidP="00D057C3">
            <w:pPr>
              <w:rPr>
                <w:szCs w:val="22"/>
              </w:rPr>
            </w:pPr>
            <w:r w:rsidRPr="0044361E">
              <w:rPr>
                <w:szCs w:val="22"/>
              </w:rPr>
              <w:t>Byproduct of drinking water disinfection</w:t>
            </w:r>
          </w:p>
        </w:tc>
      </w:tr>
      <w:tr w:rsidR="00B36AE5" w:rsidRPr="001F3468" w:rsidTr="002F1DD3">
        <w:trPr>
          <w:trHeight w:val="432"/>
          <w:jc w:val="center"/>
        </w:trPr>
        <w:tc>
          <w:tcPr>
            <w:tcW w:w="2268" w:type="dxa"/>
            <w:gridSpan w:val="2"/>
            <w:tcBorders>
              <w:top w:val="nil"/>
              <w:left w:val="single" w:sz="6" w:space="0" w:color="auto"/>
            </w:tcBorders>
          </w:tcPr>
          <w:p w:rsidR="00B36AE5" w:rsidRDefault="00B36AE5" w:rsidP="00D057C3">
            <w:pPr>
              <w:ind w:left="180"/>
              <w:rPr>
                <w:sz w:val="18"/>
              </w:rPr>
            </w:pPr>
            <w:r>
              <w:rPr>
                <w:szCs w:val="22"/>
              </w:rPr>
              <w:t xml:space="preserve">HAA5 [Sum of 5 </w:t>
            </w:r>
            <w:proofErr w:type="spellStart"/>
            <w:r w:rsidRPr="0044361E">
              <w:rPr>
                <w:szCs w:val="22"/>
              </w:rPr>
              <w:t>Haloacetic</w:t>
            </w:r>
            <w:proofErr w:type="spellEnd"/>
            <w:r w:rsidRPr="0044361E">
              <w:rPr>
                <w:szCs w:val="22"/>
              </w:rPr>
              <w:t xml:space="preserve"> Acids</w:t>
            </w:r>
            <w:r>
              <w:rPr>
                <w:szCs w:val="22"/>
              </w:rPr>
              <w:t>]</w:t>
            </w:r>
            <w:r w:rsidRPr="0044361E">
              <w:rPr>
                <w:szCs w:val="22"/>
              </w:rPr>
              <w:t xml:space="preserve"> (</w:t>
            </w:r>
            <w:r w:rsidRPr="005E32EF">
              <w:t>µg/L</w:t>
            </w:r>
            <w:r w:rsidRPr="0044361E">
              <w:rPr>
                <w:szCs w:val="22"/>
              </w:rPr>
              <w:t>)</w:t>
            </w:r>
          </w:p>
        </w:tc>
        <w:tc>
          <w:tcPr>
            <w:tcW w:w="990" w:type="dxa"/>
            <w:tcBorders>
              <w:top w:val="nil"/>
            </w:tcBorders>
          </w:tcPr>
          <w:p w:rsidR="00B36AE5" w:rsidRDefault="003007DB" w:rsidP="00D057C3">
            <w:pPr>
              <w:jc w:val="center"/>
              <w:rPr>
                <w:sz w:val="18"/>
              </w:rPr>
            </w:pPr>
            <w:r>
              <w:rPr>
                <w:sz w:val="18"/>
              </w:rPr>
              <w:t>11/29/18</w:t>
            </w:r>
          </w:p>
        </w:tc>
        <w:tc>
          <w:tcPr>
            <w:tcW w:w="1350" w:type="dxa"/>
            <w:tcBorders>
              <w:top w:val="nil"/>
            </w:tcBorders>
          </w:tcPr>
          <w:p w:rsidR="00B36AE5" w:rsidRDefault="003007DB" w:rsidP="00D057C3">
            <w:pPr>
              <w:jc w:val="center"/>
              <w:rPr>
                <w:sz w:val="18"/>
              </w:rPr>
            </w:pPr>
            <w:r>
              <w:rPr>
                <w:sz w:val="18"/>
              </w:rPr>
              <w:t>ND</w:t>
            </w:r>
          </w:p>
        </w:tc>
        <w:tc>
          <w:tcPr>
            <w:tcW w:w="1440" w:type="dxa"/>
            <w:tcBorders>
              <w:top w:val="nil"/>
            </w:tcBorders>
          </w:tcPr>
          <w:p w:rsidR="00B36AE5" w:rsidRDefault="003007DB" w:rsidP="00D057C3">
            <w:pPr>
              <w:jc w:val="center"/>
              <w:rPr>
                <w:sz w:val="18"/>
              </w:rPr>
            </w:pPr>
            <w:r>
              <w:rPr>
                <w:sz w:val="18"/>
              </w:rPr>
              <w:t>ND/ND</w:t>
            </w:r>
          </w:p>
        </w:tc>
        <w:tc>
          <w:tcPr>
            <w:tcW w:w="900" w:type="dxa"/>
            <w:tcBorders>
              <w:top w:val="nil"/>
            </w:tcBorders>
          </w:tcPr>
          <w:p w:rsidR="00B36AE5" w:rsidRDefault="00B36AE5" w:rsidP="00D057C3">
            <w:pPr>
              <w:jc w:val="center"/>
              <w:rPr>
                <w:sz w:val="18"/>
              </w:rPr>
            </w:pPr>
            <w:r>
              <w:rPr>
                <w:sz w:val="18"/>
              </w:rPr>
              <w:t>60</w:t>
            </w:r>
          </w:p>
        </w:tc>
        <w:tc>
          <w:tcPr>
            <w:tcW w:w="1080" w:type="dxa"/>
            <w:tcBorders>
              <w:top w:val="nil"/>
            </w:tcBorders>
          </w:tcPr>
          <w:p w:rsidR="00B36AE5" w:rsidRDefault="00B36AE5" w:rsidP="00D057C3">
            <w:pPr>
              <w:jc w:val="center"/>
              <w:rPr>
                <w:sz w:val="18"/>
              </w:rPr>
            </w:pPr>
            <w:r>
              <w:rPr>
                <w:sz w:val="18"/>
              </w:rPr>
              <w:t>N/A</w:t>
            </w:r>
          </w:p>
        </w:tc>
        <w:tc>
          <w:tcPr>
            <w:tcW w:w="2808" w:type="dxa"/>
            <w:tcBorders>
              <w:top w:val="nil"/>
              <w:right w:val="single" w:sz="6" w:space="0" w:color="auto"/>
            </w:tcBorders>
          </w:tcPr>
          <w:p w:rsidR="00B36AE5" w:rsidRPr="00CA3F87" w:rsidRDefault="00B36AE5" w:rsidP="00D057C3">
            <w:pPr>
              <w:rPr>
                <w:szCs w:val="22"/>
              </w:rPr>
            </w:pPr>
            <w:r w:rsidRPr="0044361E">
              <w:rPr>
                <w:szCs w:val="22"/>
              </w:rPr>
              <w:t>Byproduct of drinking water disinfection</w:t>
            </w:r>
          </w:p>
        </w:tc>
      </w:tr>
      <w:tr w:rsidR="00B36AE5" w:rsidRPr="001F3468" w:rsidTr="002F1DD3">
        <w:trPr>
          <w:trHeight w:val="432"/>
          <w:jc w:val="center"/>
        </w:trPr>
        <w:tc>
          <w:tcPr>
            <w:tcW w:w="2268" w:type="dxa"/>
            <w:gridSpan w:val="2"/>
            <w:tcBorders>
              <w:top w:val="nil"/>
              <w:left w:val="single" w:sz="6" w:space="0" w:color="auto"/>
            </w:tcBorders>
          </w:tcPr>
          <w:p w:rsidR="00B36AE5" w:rsidRDefault="00B36AE5" w:rsidP="00D057C3">
            <w:pPr>
              <w:ind w:left="180"/>
              <w:rPr>
                <w:sz w:val="18"/>
              </w:rPr>
            </w:pPr>
            <w:r>
              <w:rPr>
                <w:sz w:val="18"/>
              </w:rPr>
              <w:t xml:space="preserve">Uranium </w:t>
            </w:r>
            <w:r w:rsidRPr="001D567F">
              <w:rPr>
                <w:szCs w:val="22"/>
              </w:rPr>
              <w:t>(</w:t>
            </w:r>
            <w:proofErr w:type="spellStart"/>
            <w:r w:rsidRPr="001D567F">
              <w:rPr>
                <w:szCs w:val="22"/>
              </w:rPr>
              <w:t>pCi</w:t>
            </w:r>
            <w:proofErr w:type="spellEnd"/>
            <w:r w:rsidRPr="001D567F">
              <w:rPr>
                <w:szCs w:val="22"/>
              </w:rPr>
              <w:t>/L)</w:t>
            </w:r>
          </w:p>
        </w:tc>
        <w:tc>
          <w:tcPr>
            <w:tcW w:w="990" w:type="dxa"/>
            <w:tcBorders>
              <w:top w:val="nil"/>
            </w:tcBorders>
          </w:tcPr>
          <w:p w:rsidR="00B36AE5" w:rsidRDefault="00B36AE5" w:rsidP="00D057C3">
            <w:pPr>
              <w:jc w:val="center"/>
              <w:rPr>
                <w:sz w:val="18"/>
              </w:rPr>
            </w:pPr>
            <w:r>
              <w:rPr>
                <w:sz w:val="18"/>
              </w:rPr>
              <w:t>12/5/17</w:t>
            </w:r>
          </w:p>
        </w:tc>
        <w:tc>
          <w:tcPr>
            <w:tcW w:w="1350" w:type="dxa"/>
            <w:tcBorders>
              <w:top w:val="nil"/>
            </w:tcBorders>
          </w:tcPr>
          <w:p w:rsidR="00B36AE5" w:rsidRDefault="00B36AE5" w:rsidP="00D057C3">
            <w:pPr>
              <w:jc w:val="center"/>
              <w:rPr>
                <w:sz w:val="18"/>
              </w:rPr>
            </w:pPr>
            <w:r>
              <w:rPr>
                <w:sz w:val="18"/>
              </w:rPr>
              <w:t>2.6</w:t>
            </w:r>
          </w:p>
        </w:tc>
        <w:tc>
          <w:tcPr>
            <w:tcW w:w="1440" w:type="dxa"/>
            <w:tcBorders>
              <w:top w:val="nil"/>
            </w:tcBorders>
          </w:tcPr>
          <w:p w:rsidR="00B36AE5" w:rsidRDefault="00B36AE5" w:rsidP="00D057C3">
            <w:pPr>
              <w:jc w:val="center"/>
              <w:rPr>
                <w:sz w:val="18"/>
              </w:rPr>
            </w:pPr>
            <w:r>
              <w:rPr>
                <w:sz w:val="18"/>
              </w:rPr>
              <w:t>ND/10.7</w:t>
            </w:r>
          </w:p>
        </w:tc>
        <w:tc>
          <w:tcPr>
            <w:tcW w:w="900" w:type="dxa"/>
            <w:tcBorders>
              <w:top w:val="nil"/>
            </w:tcBorders>
          </w:tcPr>
          <w:p w:rsidR="00B36AE5" w:rsidRDefault="00B36AE5" w:rsidP="00D057C3">
            <w:pPr>
              <w:jc w:val="center"/>
              <w:rPr>
                <w:sz w:val="18"/>
              </w:rPr>
            </w:pPr>
            <w:r>
              <w:rPr>
                <w:sz w:val="18"/>
              </w:rPr>
              <w:t>20</w:t>
            </w:r>
          </w:p>
        </w:tc>
        <w:tc>
          <w:tcPr>
            <w:tcW w:w="1080" w:type="dxa"/>
            <w:tcBorders>
              <w:top w:val="nil"/>
            </w:tcBorders>
          </w:tcPr>
          <w:p w:rsidR="00B36AE5" w:rsidRDefault="00B36AE5" w:rsidP="00D057C3">
            <w:pPr>
              <w:jc w:val="center"/>
              <w:rPr>
                <w:sz w:val="18"/>
              </w:rPr>
            </w:pPr>
            <w:r>
              <w:rPr>
                <w:sz w:val="18"/>
              </w:rPr>
              <w:t>.43</w:t>
            </w:r>
          </w:p>
        </w:tc>
        <w:tc>
          <w:tcPr>
            <w:tcW w:w="2808" w:type="dxa"/>
            <w:tcBorders>
              <w:top w:val="nil"/>
              <w:right w:val="single" w:sz="6" w:space="0" w:color="auto"/>
            </w:tcBorders>
          </w:tcPr>
          <w:p w:rsidR="00B36AE5" w:rsidRPr="00CA3F87" w:rsidRDefault="00B36AE5" w:rsidP="00D057C3">
            <w:pPr>
              <w:rPr>
                <w:szCs w:val="22"/>
              </w:rPr>
            </w:pPr>
            <w:r w:rsidRPr="001D567F">
              <w:rPr>
                <w:szCs w:val="22"/>
              </w:rPr>
              <w:t>Erosion of natural deposits</w:t>
            </w:r>
          </w:p>
        </w:tc>
      </w:tr>
      <w:tr w:rsidR="00CE5959" w:rsidRPr="001F3468" w:rsidTr="002F1DD3">
        <w:trPr>
          <w:trHeight w:val="432"/>
          <w:jc w:val="center"/>
        </w:trPr>
        <w:tc>
          <w:tcPr>
            <w:tcW w:w="2268" w:type="dxa"/>
            <w:gridSpan w:val="2"/>
            <w:tcBorders>
              <w:top w:val="nil"/>
              <w:left w:val="single" w:sz="6" w:space="0" w:color="auto"/>
            </w:tcBorders>
          </w:tcPr>
          <w:p w:rsidR="00CE5959" w:rsidRDefault="00CE5959" w:rsidP="00D057C3">
            <w:pPr>
              <w:ind w:left="180"/>
              <w:rPr>
                <w:sz w:val="18"/>
              </w:rPr>
            </w:pPr>
            <w:r>
              <w:rPr>
                <w:sz w:val="18"/>
              </w:rPr>
              <w:t>1,2,3-Trichloropropane [TCP] (</w:t>
            </w:r>
            <w:r w:rsidRPr="005E32EF">
              <w:t>µg/L</w:t>
            </w:r>
            <w:r>
              <w:t>)</w:t>
            </w:r>
          </w:p>
        </w:tc>
        <w:tc>
          <w:tcPr>
            <w:tcW w:w="990" w:type="dxa"/>
            <w:tcBorders>
              <w:top w:val="nil"/>
            </w:tcBorders>
          </w:tcPr>
          <w:p w:rsidR="00CE5959" w:rsidRDefault="00CE5959" w:rsidP="00D057C3">
            <w:pPr>
              <w:jc w:val="center"/>
              <w:rPr>
                <w:sz w:val="18"/>
              </w:rPr>
            </w:pPr>
            <w:r>
              <w:rPr>
                <w:sz w:val="18"/>
              </w:rPr>
              <w:t>11/6/18</w:t>
            </w:r>
          </w:p>
          <w:p w:rsidR="00CE5959" w:rsidRDefault="00CE5959" w:rsidP="00D057C3">
            <w:pPr>
              <w:jc w:val="center"/>
              <w:rPr>
                <w:sz w:val="18"/>
              </w:rPr>
            </w:pPr>
          </w:p>
        </w:tc>
        <w:tc>
          <w:tcPr>
            <w:tcW w:w="1350" w:type="dxa"/>
            <w:tcBorders>
              <w:top w:val="nil"/>
            </w:tcBorders>
          </w:tcPr>
          <w:p w:rsidR="00CE5959" w:rsidRDefault="00CE5959" w:rsidP="00D057C3">
            <w:pPr>
              <w:jc w:val="center"/>
              <w:rPr>
                <w:sz w:val="18"/>
              </w:rPr>
            </w:pPr>
            <w:r>
              <w:rPr>
                <w:sz w:val="18"/>
              </w:rPr>
              <w:t>.043</w:t>
            </w:r>
          </w:p>
        </w:tc>
        <w:tc>
          <w:tcPr>
            <w:tcW w:w="1440" w:type="dxa"/>
            <w:tcBorders>
              <w:top w:val="nil"/>
            </w:tcBorders>
          </w:tcPr>
          <w:p w:rsidR="00CE5959" w:rsidRDefault="001D4FB8" w:rsidP="00D057C3">
            <w:pPr>
              <w:jc w:val="center"/>
              <w:rPr>
                <w:sz w:val="18"/>
              </w:rPr>
            </w:pPr>
            <w:r>
              <w:rPr>
                <w:sz w:val="18"/>
              </w:rPr>
              <w:t>ND/.16</w:t>
            </w:r>
          </w:p>
        </w:tc>
        <w:tc>
          <w:tcPr>
            <w:tcW w:w="900" w:type="dxa"/>
            <w:tcBorders>
              <w:top w:val="nil"/>
            </w:tcBorders>
          </w:tcPr>
          <w:p w:rsidR="00CE5959" w:rsidRDefault="001D4FB8" w:rsidP="00D057C3">
            <w:pPr>
              <w:jc w:val="center"/>
              <w:rPr>
                <w:sz w:val="18"/>
              </w:rPr>
            </w:pPr>
            <w:r>
              <w:rPr>
                <w:sz w:val="18"/>
              </w:rPr>
              <w:t>.005</w:t>
            </w:r>
          </w:p>
        </w:tc>
        <w:tc>
          <w:tcPr>
            <w:tcW w:w="1080" w:type="dxa"/>
            <w:tcBorders>
              <w:top w:val="nil"/>
            </w:tcBorders>
          </w:tcPr>
          <w:p w:rsidR="00CE5959" w:rsidRDefault="001D4FB8" w:rsidP="00D057C3">
            <w:pPr>
              <w:jc w:val="center"/>
              <w:rPr>
                <w:sz w:val="18"/>
              </w:rPr>
            </w:pPr>
            <w:r>
              <w:rPr>
                <w:sz w:val="18"/>
              </w:rPr>
              <w:t>.007</w:t>
            </w:r>
          </w:p>
        </w:tc>
        <w:tc>
          <w:tcPr>
            <w:tcW w:w="2808" w:type="dxa"/>
            <w:tcBorders>
              <w:top w:val="nil"/>
              <w:right w:val="single" w:sz="6" w:space="0" w:color="auto"/>
            </w:tcBorders>
          </w:tcPr>
          <w:p w:rsidR="00CE5959" w:rsidRPr="001D4FB8" w:rsidRDefault="001D4FB8" w:rsidP="00D057C3">
            <w:pPr>
              <w:rPr>
                <w:sz w:val="18"/>
                <w:szCs w:val="18"/>
              </w:rPr>
            </w:pPr>
            <w:r w:rsidRPr="001D4FB8">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36AE5" w:rsidP="00D057C3">
            <w:pPr>
              <w:ind w:left="180"/>
              <w:rPr>
                <w:sz w:val="18"/>
              </w:rPr>
            </w:pPr>
            <w:r>
              <w:rPr>
                <w:sz w:val="18"/>
              </w:rPr>
              <w:t>Chlorine</w:t>
            </w:r>
          </w:p>
        </w:tc>
        <w:tc>
          <w:tcPr>
            <w:tcW w:w="990" w:type="dxa"/>
            <w:tcBorders>
              <w:bottom w:val="single" w:sz="18" w:space="0" w:color="auto"/>
            </w:tcBorders>
          </w:tcPr>
          <w:p w:rsidR="00BC6327" w:rsidRPr="00F41F91" w:rsidRDefault="00B36AE5" w:rsidP="00D057C3">
            <w:pPr>
              <w:jc w:val="center"/>
              <w:rPr>
                <w:sz w:val="18"/>
              </w:rPr>
            </w:pPr>
            <w:r>
              <w:rPr>
                <w:sz w:val="18"/>
              </w:rPr>
              <w:t>12/25/18</w:t>
            </w:r>
          </w:p>
        </w:tc>
        <w:tc>
          <w:tcPr>
            <w:tcW w:w="1350" w:type="dxa"/>
            <w:tcBorders>
              <w:bottom w:val="single" w:sz="18" w:space="0" w:color="auto"/>
            </w:tcBorders>
          </w:tcPr>
          <w:p w:rsidR="00BC6327" w:rsidRPr="00F41F91" w:rsidRDefault="00B36AE5" w:rsidP="00D057C3">
            <w:pPr>
              <w:jc w:val="center"/>
              <w:rPr>
                <w:sz w:val="18"/>
              </w:rPr>
            </w:pPr>
            <w:r>
              <w:rPr>
                <w:sz w:val="18"/>
              </w:rPr>
              <w:t>.69</w:t>
            </w:r>
          </w:p>
        </w:tc>
        <w:tc>
          <w:tcPr>
            <w:tcW w:w="1440" w:type="dxa"/>
            <w:tcBorders>
              <w:bottom w:val="single" w:sz="18" w:space="0" w:color="auto"/>
            </w:tcBorders>
          </w:tcPr>
          <w:p w:rsidR="00BC6327" w:rsidRPr="00F41F91" w:rsidRDefault="00B36AE5" w:rsidP="00D057C3">
            <w:pPr>
              <w:jc w:val="center"/>
              <w:rPr>
                <w:sz w:val="18"/>
              </w:rPr>
            </w:pPr>
            <w:r>
              <w:rPr>
                <w:sz w:val="18"/>
              </w:rPr>
              <w:t>.34/1.12</w:t>
            </w:r>
          </w:p>
        </w:tc>
        <w:tc>
          <w:tcPr>
            <w:tcW w:w="900" w:type="dxa"/>
            <w:tcBorders>
              <w:bottom w:val="single" w:sz="18" w:space="0" w:color="auto"/>
            </w:tcBorders>
          </w:tcPr>
          <w:p w:rsidR="00BC6327" w:rsidRPr="00F41F91" w:rsidRDefault="00B36AE5" w:rsidP="00D057C3">
            <w:pPr>
              <w:jc w:val="center"/>
              <w:rPr>
                <w:sz w:val="18"/>
              </w:rPr>
            </w:pPr>
            <w:r>
              <w:rPr>
                <w:sz w:val="18"/>
              </w:rPr>
              <w:t>4</w:t>
            </w:r>
          </w:p>
        </w:tc>
        <w:tc>
          <w:tcPr>
            <w:tcW w:w="1080" w:type="dxa"/>
            <w:tcBorders>
              <w:bottom w:val="single" w:sz="18" w:space="0" w:color="auto"/>
            </w:tcBorders>
          </w:tcPr>
          <w:p w:rsidR="00BC6327" w:rsidRPr="00F41F91" w:rsidRDefault="00B36AE5" w:rsidP="00D057C3">
            <w:pPr>
              <w:jc w:val="center"/>
              <w:rPr>
                <w:sz w:val="18"/>
              </w:rPr>
            </w:pPr>
            <w:r>
              <w:rPr>
                <w:sz w:val="18"/>
              </w:rPr>
              <w:t>4</w:t>
            </w:r>
          </w:p>
        </w:tc>
        <w:tc>
          <w:tcPr>
            <w:tcW w:w="2808" w:type="dxa"/>
            <w:tcBorders>
              <w:bottom w:val="single" w:sz="18" w:space="0" w:color="auto"/>
              <w:right w:val="single" w:sz="6" w:space="0" w:color="auto"/>
            </w:tcBorders>
          </w:tcPr>
          <w:p w:rsidR="007756EF" w:rsidRPr="007756EF" w:rsidRDefault="00B36AE5" w:rsidP="00D057C3">
            <w:pPr>
              <w:rPr>
                <w:szCs w:val="22"/>
              </w:rPr>
            </w:pPr>
            <w:r w:rsidRPr="0044361E">
              <w:rPr>
                <w:szCs w:val="22"/>
              </w:rPr>
              <w:t>Drinking water disinfectant added for treatment</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42460C" w:rsidP="00D057C3">
            <w:pPr>
              <w:ind w:left="187"/>
              <w:rPr>
                <w:sz w:val="18"/>
              </w:rPr>
            </w:pPr>
            <w:r>
              <w:rPr>
                <w:sz w:val="18"/>
              </w:rPr>
              <w:t>Color</w:t>
            </w:r>
            <w:r w:rsidR="0024516E">
              <w:rPr>
                <w:sz w:val="18"/>
              </w:rPr>
              <w:t xml:space="preserve"> (Units)</w:t>
            </w:r>
          </w:p>
        </w:tc>
        <w:tc>
          <w:tcPr>
            <w:tcW w:w="990" w:type="dxa"/>
          </w:tcPr>
          <w:p w:rsidR="00BC6327" w:rsidRPr="00F41F91" w:rsidRDefault="0042460C" w:rsidP="00D057C3">
            <w:pPr>
              <w:jc w:val="center"/>
              <w:rPr>
                <w:sz w:val="18"/>
              </w:rPr>
            </w:pPr>
            <w:r>
              <w:rPr>
                <w:sz w:val="18"/>
              </w:rPr>
              <w:t>11/29/18</w:t>
            </w:r>
          </w:p>
        </w:tc>
        <w:tc>
          <w:tcPr>
            <w:tcW w:w="1350" w:type="dxa"/>
          </w:tcPr>
          <w:p w:rsidR="00BC6327" w:rsidRPr="00F41F91" w:rsidRDefault="0042460C" w:rsidP="00D057C3">
            <w:pPr>
              <w:jc w:val="center"/>
              <w:rPr>
                <w:sz w:val="18"/>
              </w:rPr>
            </w:pPr>
            <w:r>
              <w:rPr>
                <w:sz w:val="18"/>
              </w:rPr>
              <w:t>1</w:t>
            </w:r>
          </w:p>
        </w:tc>
        <w:tc>
          <w:tcPr>
            <w:tcW w:w="1440" w:type="dxa"/>
          </w:tcPr>
          <w:p w:rsidR="00BC6327" w:rsidRPr="00F41F91" w:rsidRDefault="0042460C" w:rsidP="00D057C3">
            <w:pPr>
              <w:jc w:val="center"/>
              <w:rPr>
                <w:sz w:val="18"/>
              </w:rPr>
            </w:pPr>
            <w:r>
              <w:rPr>
                <w:sz w:val="18"/>
              </w:rPr>
              <w:t>1</w:t>
            </w:r>
          </w:p>
        </w:tc>
        <w:tc>
          <w:tcPr>
            <w:tcW w:w="900" w:type="dxa"/>
          </w:tcPr>
          <w:p w:rsidR="00BC6327" w:rsidRPr="00F41F91" w:rsidRDefault="0042460C" w:rsidP="00D057C3">
            <w:pPr>
              <w:jc w:val="center"/>
              <w:rPr>
                <w:sz w:val="18"/>
              </w:rPr>
            </w:pPr>
            <w:r>
              <w:rPr>
                <w:sz w:val="18"/>
              </w:rPr>
              <w:t>15</w:t>
            </w:r>
          </w:p>
        </w:tc>
        <w:tc>
          <w:tcPr>
            <w:tcW w:w="1080" w:type="dxa"/>
          </w:tcPr>
          <w:p w:rsidR="00BC6327" w:rsidRPr="00F41F91" w:rsidRDefault="0024516E" w:rsidP="00D057C3">
            <w:pPr>
              <w:jc w:val="center"/>
              <w:rPr>
                <w:sz w:val="18"/>
              </w:rPr>
            </w:pPr>
            <w:r>
              <w:rPr>
                <w:sz w:val="18"/>
              </w:rPr>
              <w:t>N/A</w:t>
            </w:r>
          </w:p>
        </w:tc>
        <w:tc>
          <w:tcPr>
            <w:tcW w:w="2808" w:type="dxa"/>
            <w:tcBorders>
              <w:right w:val="single" w:sz="6" w:space="0" w:color="auto"/>
            </w:tcBorders>
          </w:tcPr>
          <w:p w:rsidR="00BC6327" w:rsidRPr="0024516E" w:rsidRDefault="0024516E" w:rsidP="00D057C3">
            <w:r w:rsidRPr="0024516E">
              <w:t>Naturally-occurring organic materials</w:t>
            </w:r>
          </w:p>
        </w:tc>
      </w:tr>
      <w:tr w:rsidR="0042460C" w:rsidRPr="001F3468" w:rsidTr="002F1DD3">
        <w:trPr>
          <w:trHeight w:val="432"/>
          <w:jc w:val="center"/>
        </w:trPr>
        <w:tc>
          <w:tcPr>
            <w:tcW w:w="2268" w:type="dxa"/>
            <w:gridSpan w:val="2"/>
            <w:tcBorders>
              <w:left w:val="single" w:sz="6" w:space="0" w:color="auto"/>
            </w:tcBorders>
          </w:tcPr>
          <w:p w:rsidR="0042460C" w:rsidRPr="00F41F91" w:rsidRDefault="0024516E" w:rsidP="00D057C3">
            <w:pPr>
              <w:ind w:left="187"/>
              <w:rPr>
                <w:sz w:val="18"/>
              </w:rPr>
            </w:pPr>
            <w:r>
              <w:rPr>
                <w:sz w:val="18"/>
              </w:rPr>
              <w:lastRenderedPageBreak/>
              <w:t xml:space="preserve">Iron </w:t>
            </w:r>
            <w:r w:rsidRPr="001A1936">
              <w:rPr>
                <w:sz w:val="18"/>
                <w:szCs w:val="18"/>
              </w:rPr>
              <w:t>(µg/L)</w:t>
            </w:r>
          </w:p>
        </w:tc>
        <w:tc>
          <w:tcPr>
            <w:tcW w:w="990" w:type="dxa"/>
          </w:tcPr>
          <w:p w:rsidR="0042460C" w:rsidRPr="00F41F91" w:rsidRDefault="0024516E" w:rsidP="00D057C3">
            <w:pPr>
              <w:jc w:val="center"/>
              <w:rPr>
                <w:sz w:val="18"/>
              </w:rPr>
            </w:pPr>
            <w:r>
              <w:rPr>
                <w:sz w:val="18"/>
              </w:rPr>
              <w:t>11/29/18</w:t>
            </w:r>
          </w:p>
        </w:tc>
        <w:tc>
          <w:tcPr>
            <w:tcW w:w="1350" w:type="dxa"/>
          </w:tcPr>
          <w:p w:rsidR="0042460C" w:rsidRPr="00F41F91" w:rsidRDefault="0024516E" w:rsidP="00D057C3">
            <w:pPr>
              <w:jc w:val="center"/>
              <w:rPr>
                <w:sz w:val="18"/>
              </w:rPr>
            </w:pPr>
            <w:r>
              <w:rPr>
                <w:sz w:val="18"/>
              </w:rPr>
              <w:t>53</w:t>
            </w:r>
          </w:p>
        </w:tc>
        <w:tc>
          <w:tcPr>
            <w:tcW w:w="1440" w:type="dxa"/>
          </w:tcPr>
          <w:p w:rsidR="0042460C" w:rsidRPr="00F41F91" w:rsidRDefault="0024516E" w:rsidP="00D057C3">
            <w:pPr>
              <w:jc w:val="center"/>
              <w:rPr>
                <w:sz w:val="18"/>
              </w:rPr>
            </w:pPr>
            <w:r>
              <w:rPr>
                <w:sz w:val="18"/>
              </w:rPr>
              <w:t>ND/74</w:t>
            </w:r>
          </w:p>
        </w:tc>
        <w:tc>
          <w:tcPr>
            <w:tcW w:w="900" w:type="dxa"/>
          </w:tcPr>
          <w:p w:rsidR="0042460C" w:rsidRPr="00F41F91" w:rsidRDefault="0024516E" w:rsidP="00D057C3">
            <w:pPr>
              <w:jc w:val="center"/>
              <w:rPr>
                <w:sz w:val="18"/>
              </w:rPr>
            </w:pPr>
            <w:r>
              <w:rPr>
                <w:sz w:val="18"/>
              </w:rPr>
              <w:t>300</w:t>
            </w:r>
          </w:p>
        </w:tc>
        <w:tc>
          <w:tcPr>
            <w:tcW w:w="1080" w:type="dxa"/>
          </w:tcPr>
          <w:p w:rsidR="0042460C" w:rsidRPr="00F41F91" w:rsidRDefault="0024516E" w:rsidP="00D057C3">
            <w:pPr>
              <w:jc w:val="center"/>
              <w:rPr>
                <w:sz w:val="18"/>
              </w:rPr>
            </w:pPr>
            <w:r>
              <w:rPr>
                <w:sz w:val="18"/>
              </w:rPr>
              <w:t>N/A</w:t>
            </w:r>
          </w:p>
        </w:tc>
        <w:tc>
          <w:tcPr>
            <w:tcW w:w="2808" w:type="dxa"/>
            <w:tcBorders>
              <w:right w:val="single" w:sz="6" w:space="0" w:color="auto"/>
            </w:tcBorders>
          </w:tcPr>
          <w:p w:rsidR="0042460C" w:rsidRPr="0024516E" w:rsidRDefault="0024516E" w:rsidP="00D057C3">
            <w:r w:rsidRPr="0024516E">
              <w:t>Leaching from natural deposits; industrial wastes</w:t>
            </w:r>
          </w:p>
        </w:tc>
      </w:tr>
      <w:tr w:rsidR="0042460C" w:rsidRPr="001F3468" w:rsidTr="002F1DD3">
        <w:trPr>
          <w:trHeight w:val="432"/>
          <w:jc w:val="center"/>
        </w:trPr>
        <w:tc>
          <w:tcPr>
            <w:tcW w:w="2268" w:type="dxa"/>
            <w:gridSpan w:val="2"/>
            <w:tcBorders>
              <w:left w:val="single" w:sz="6" w:space="0" w:color="auto"/>
            </w:tcBorders>
          </w:tcPr>
          <w:p w:rsidR="0042460C" w:rsidRPr="00F41F91" w:rsidRDefault="001F25B9" w:rsidP="00D057C3">
            <w:pPr>
              <w:ind w:left="187"/>
              <w:rPr>
                <w:sz w:val="18"/>
              </w:rPr>
            </w:pPr>
            <w:r>
              <w:rPr>
                <w:sz w:val="18"/>
              </w:rPr>
              <w:t>Turbidity (Units)</w:t>
            </w:r>
          </w:p>
        </w:tc>
        <w:tc>
          <w:tcPr>
            <w:tcW w:w="990" w:type="dxa"/>
          </w:tcPr>
          <w:p w:rsidR="0042460C" w:rsidRPr="00F41F91" w:rsidRDefault="001F25B9" w:rsidP="00D057C3">
            <w:pPr>
              <w:jc w:val="center"/>
              <w:rPr>
                <w:sz w:val="18"/>
              </w:rPr>
            </w:pPr>
            <w:r>
              <w:rPr>
                <w:sz w:val="18"/>
              </w:rPr>
              <w:t>11/29/18</w:t>
            </w:r>
          </w:p>
        </w:tc>
        <w:tc>
          <w:tcPr>
            <w:tcW w:w="1350" w:type="dxa"/>
          </w:tcPr>
          <w:p w:rsidR="0042460C" w:rsidRPr="00F41F91" w:rsidRDefault="001F25B9" w:rsidP="00D057C3">
            <w:pPr>
              <w:jc w:val="center"/>
              <w:rPr>
                <w:sz w:val="18"/>
              </w:rPr>
            </w:pPr>
            <w:r>
              <w:rPr>
                <w:sz w:val="18"/>
              </w:rPr>
              <w:t>.16</w:t>
            </w:r>
          </w:p>
        </w:tc>
        <w:tc>
          <w:tcPr>
            <w:tcW w:w="1440" w:type="dxa"/>
          </w:tcPr>
          <w:p w:rsidR="0042460C" w:rsidRPr="00F41F91" w:rsidRDefault="001F25B9" w:rsidP="00D057C3">
            <w:pPr>
              <w:jc w:val="center"/>
              <w:rPr>
                <w:sz w:val="18"/>
              </w:rPr>
            </w:pPr>
            <w:r>
              <w:rPr>
                <w:sz w:val="18"/>
              </w:rPr>
              <w:t>ND/.31</w:t>
            </w:r>
          </w:p>
        </w:tc>
        <w:tc>
          <w:tcPr>
            <w:tcW w:w="900" w:type="dxa"/>
          </w:tcPr>
          <w:p w:rsidR="0042460C" w:rsidRPr="00F41F91" w:rsidRDefault="001F25B9" w:rsidP="00D057C3">
            <w:pPr>
              <w:jc w:val="center"/>
              <w:rPr>
                <w:sz w:val="18"/>
              </w:rPr>
            </w:pPr>
            <w:r>
              <w:rPr>
                <w:sz w:val="18"/>
              </w:rPr>
              <w:t>5</w:t>
            </w:r>
          </w:p>
        </w:tc>
        <w:tc>
          <w:tcPr>
            <w:tcW w:w="1080" w:type="dxa"/>
          </w:tcPr>
          <w:p w:rsidR="0042460C" w:rsidRPr="00F41F91" w:rsidRDefault="001F25B9" w:rsidP="00D057C3">
            <w:pPr>
              <w:jc w:val="center"/>
              <w:rPr>
                <w:sz w:val="18"/>
              </w:rPr>
            </w:pPr>
            <w:r>
              <w:rPr>
                <w:sz w:val="18"/>
              </w:rPr>
              <w:t>N/A</w:t>
            </w:r>
          </w:p>
        </w:tc>
        <w:tc>
          <w:tcPr>
            <w:tcW w:w="2808" w:type="dxa"/>
            <w:tcBorders>
              <w:right w:val="single" w:sz="6" w:space="0" w:color="auto"/>
            </w:tcBorders>
          </w:tcPr>
          <w:p w:rsidR="0042460C" w:rsidRPr="00F41F91" w:rsidRDefault="001F25B9" w:rsidP="00D057C3">
            <w:pPr>
              <w:rPr>
                <w:sz w:val="18"/>
              </w:rPr>
            </w:pPr>
            <w:r>
              <w:rPr>
                <w:sz w:val="18"/>
              </w:rPr>
              <w:t>Soil runoff</w:t>
            </w:r>
          </w:p>
        </w:tc>
      </w:tr>
      <w:tr w:rsidR="001A1936" w:rsidRPr="001F3468" w:rsidTr="002F1DD3">
        <w:trPr>
          <w:trHeight w:val="432"/>
          <w:jc w:val="center"/>
        </w:trPr>
        <w:tc>
          <w:tcPr>
            <w:tcW w:w="2268" w:type="dxa"/>
            <w:gridSpan w:val="2"/>
            <w:tcBorders>
              <w:left w:val="single" w:sz="6" w:space="0" w:color="auto"/>
            </w:tcBorders>
          </w:tcPr>
          <w:p w:rsidR="001A1936" w:rsidRDefault="001F25B9" w:rsidP="00D057C3">
            <w:pPr>
              <w:ind w:left="187"/>
              <w:rPr>
                <w:sz w:val="18"/>
              </w:rPr>
            </w:pPr>
            <w:r>
              <w:rPr>
                <w:sz w:val="18"/>
              </w:rPr>
              <w:t>Total Dissolved Solids [TDS] (mg/L)</w:t>
            </w:r>
          </w:p>
        </w:tc>
        <w:tc>
          <w:tcPr>
            <w:tcW w:w="990" w:type="dxa"/>
          </w:tcPr>
          <w:p w:rsidR="001A1936" w:rsidRPr="00F41F91" w:rsidRDefault="001F25B9" w:rsidP="00D057C3">
            <w:pPr>
              <w:jc w:val="center"/>
              <w:rPr>
                <w:sz w:val="18"/>
              </w:rPr>
            </w:pPr>
            <w:r>
              <w:rPr>
                <w:sz w:val="18"/>
              </w:rPr>
              <w:t>11/29/18</w:t>
            </w:r>
          </w:p>
        </w:tc>
        <w:tc>
          <w:tcPr>
            <w:tcW w:w="1350" w:type="dxa"/>
          </w:tcPr>
          <w:p w:rsidR="001A1936" w:rsidRDefault="001F25B9" w:rsidP="00D057C3">
            <w:pPr>
              <w:jc w:val="center"/>
              <w:rPr>
                <w:sz w:val="18"/>
              </w:rPr>
            </w:pPr>
            <w:r>
              <w:rPr>
                <w:sz w:val="18"/>
              </w:rPr>
              <w:t>250</w:t>
            </w:r>
          </w:p>
          <w:p w:rsidR="001F25B9" w:rsidRPr="00F41F91" w:rsidRDefault="001F25B9" w:rsidP="00D057C3">
            <w:pPr>
              <w:jc w:val="center"/>
              <w:rPr>
                <w:sz w:val="18"/>
              </w:rPr>
            </w:pPr>
          </w:p>
        </w:tc>
        <w:tc>
          <w:tcPr>
            <w:tcW w:w="1440" w:type="dxa"/>
          </w:tcPr>
          <w:p w:rsidR="001A1936" w:rsidRPr="00F41F91" w:rsidRDefault="001F25B9" w:rsidP="00D057C3">
            <w:pPr>
              <w:jc w:val="center"/>
              <w:rPr>
                <w:sz w:val="18"/>
              </w:rPr>
            </w:pPr>
            <w:r>
              <w:rPr>
                <w:sz w:val="18"/>
              </w:rPr>
              <w:t>180/340</w:t>
            </w:r>
          </w:p>
        </w:tc>
        <w:tc>
          <w:tcPr>
            <w:tcW w:w="900" w:type="dxa"/>
          </w:tcPr>
          <w:p w:rsidR="001A1936" w:rsidRPr="00F41F91" w:rsidRDefault="001F25B9" w:rsidP="00D057C3">
            <w:pPr>
              <w:jc w:val="center"/>
              <w:rPr>
                <w:sz w:val="18"/>
              </w:rPr>
            </w:pPr>
            <w:r>
              <w:rPr>
                <w:sz w:val="18"/>
              </w:rPr>
              <w:t>1000</w:t>
            </w:r>
          </w:p>
        </w:tc>
        <w:tc>
          <w:tcPr>
            <w:tcW w:w="1080" w:type="dxa"/>
          </w:tcPr>
          <w:p w:rsidR="001A1936" w:rsidRPr="00F41F91" w:rsidRDefault="001F25B9" w:rsidP="00D057C3">
            <w:pPr>
              <w:jc w:val="center"/>
              <w:rPr>
                <w:sz w:val="18"/>
              </w:rPr>
            </w:pPr>
            <w:r>
              <w:rPr>
                <w:sz w:val="18"/>
              </w:rPr>
              <w:t>N/A</w:t>
            </w:r>
          </w:p>
        </w:tc>
        <w:tc>
          <w:tcPr>
            <w:tcW w:w="2808" w:type="dxa"/>
            <w:tcBorders>
              <w:right w:val="single" w:sz="6" w:space="0" w:color="auto"/>
            </w:tcBorders>
          </w:tcPr>
          <w:p w:rsidR="001A1936" w:rsidRPr="00F41F91" w:rsidRDefault="001F25B9" w:rsidP="00D057C3">
            <w:pPr>
              <w:rPr>
                <w:sz w:val="18"/>
              </w:rPr>
            </w:pPr>
            <w:r>
              <w:rPr>
                <w:sz w:val="18"/>
              </w:rPr>
              <w:t>Runoff/leeching from natural deposits</w:t>
            </w:r>
          </w:p>
        </w:tc>
      </w:tr>
      <w:tr w:rsidR="001F25B9" w:rsidRPr="001F3468" w:rsidTr="002F1DD3">
        <w:trPr>
          <w:trHeight w:val="432"/>
          <w:jc w:val="center"/>
        </w:trPr>
        <w:tc>
          <w:tcPr>
            <w:tcW w:w="2268" w:type="dxa"/>
            <w:gridSpan w:val="2"/>
            <w:tcBorders>
              <w:left w:val="single" w:sz="6" w:space="0" w:color="auto"/>
            </w:tcBorders>
          </w:tcPr>
          <w:p w:rsidR="001F25B9" w:rsidRDefault="006C2D5A" w:rsidP="00D057C3">
            <w:pPr>
              <w:ind w:left="187"/>
              <w:rPr>
                <w:sz w:val="18"/>
              </w:rPr>
            </w:pPr>
            <w:r>
              <w:rPr>
                <w:sz w:val="18"/>
              </w:rPr>
              <w:t>Specific Conductance (</w:t>
            </w:r>
            <w:r w:rsidRPr="001A1936">
              <w:rPr>
                <w:sz w:val="18"/>
                <w:szCs w:val="18"/>
              </w:rPr>
              <w:t>µ</w:t>
            </w:r>
            <w:r>
              <w:rPr>
                <w:sz w:val="18"/>
                <w:szCs w:val="18"/>
              </w:rPr>
              <w:t>S/cm)</w:t>
            </w:r>
          </w:p>
        </w:tc>
        <w:tc>
          <w:tcPr>
            <w:tcW w:w="990" w:type="dxa"/>
          </w:tcPr>
          <w:p w:rsidR="001F25B9" w:rsidRDefault="006C2D5A" w:rsidP="00D057C3">
            <w:pPr>
              <w:jc w:val="center"/>
              <w:rPr>
                <w:sz w:val="18"/>
              </w:rPr>
            </w:pPr>
            <w:r>
              <w:rPr>
                <w:sz w:val="18"/>
              </w:rPr>
              <w:t>11/29/18</w:t>
            </w:r>
          </w:p>
        </w:tc>
        <w:tc>
          <w:tcPr>
            <w:tcW w:w="1350" w:type="dxa"/>
          </w:tcPr>
          <w:p w:rsidR="001F25B9" w:rsidRDefault="006C2D5A" w:rsidP="00D057C3">
            <w:pPr>
              <w:jc w:val="center"/>
              <w:rPr>
                <w:sz w:val="18"/>
              </w:rPr>
            </w:pPr>
            <w:r>
              <w:rPr>
                <w:sz w:val="18"/>
              </w:rPr>
              <w:t>333</w:t>
            </w:r>
          </w:p>
        </w:tc>
        <w:tc>
          <w:tcPr>
            <w:tcW w:w="1440" w:type="dxa"/>
          </w:tcPr>
          <w:p w:rsidR="001F25B9" w:rsidRDefault="006C2D5A" w:rsidP="00D057C3">
            <w:pPr>
              <w:jc w:val="center"/>
              <w:rPr>
                <w:sz w:val="18"/>
              </w:rPr>
            </w:pPr>
            <w:r>
              <w:rPr>
                <w:sz w:val="18"/>
              </w:rPr>
              <w:t>236/435</w:t>
            </w:r>
          </w:p>
        </w:tc>
        <w:tc>
          <w:tcPr>
            <w:tcW w:w="900" w:type="dxa"/>
          </w:tcPr>
          <w:p w:rsidR="001F25B9" w:rsidRDefault="006C2D5A" w:rsidP="00D057C3">
            <w:pPr>
              <w:jc w:val="center"/>
              <w:rPr>
                <w:sz w:val="18"/>
              </w:rPr>
            </w:pPr>
            <w:r>
              <w:rPr>
                <w:sz w:val="18"/>
              </w:rPr>
              <w:t>1600</w:t>
            </w:r>
          </w:p>
        </w:tc>
        <w:tc>
          <w:tcPr>
            <w:tcW w:w="1080" w:type="dxa"/>
          </w:tcPr>
          <w:p w:rsidR="001F25B9" w:rsidRDefault="006C2D5A" w:rsidP="00D057C3">
            <w:pPr>
              <w:jc w:val="center"/>
              <w:rPr>
                <w:sz w:val="18"/>
              </w:rPr>
            </w:pPr>
            <w:r>
              <w:rPr>
                <w:sz w:val="18"/>
              </w:rPr>
              <w:t>N/A</w:t>
            </w:r>
          </w:p>
        </w:tc>
        <w:tc>
          <w:tcPr>
            <w:tcW w:w="2808" w:type="dxa"/>
            <w:tcBorders>
              <w:right w:val="single" w:sz="6" w:space="0" w:color="auto"/>
            </w:tcBorders>
          </w:tcPr>
          <w:p w:rsidR="001F25B9" w:rsidRDefault="006C2D5A" w:rsidP="00D057C3">
            <w:pPr>
              <w:rPr>
                <w:sz w:val="18"/>
              </w:rPr>
            </w:pPr>
            <w:r>
              <w:rPr>
                <w:sz w:val="18"/>
              </w:rPr>
              <w:t>Substances that form ions when in water; seawater influence</w:t>
            </w:r>
          </w:p>
        </w:tc>
      </w:tr>
      <w:tr w:rsidR="0042460C" w:rsidRPr="001F3468" w:rsidTr="002F1DD3">
        <w:trPr>
          <w:trHeight w:val="432"/>
          <w:jc w:val="center"/>
        </w:trPr>
        <w:tc>
          <w:tcPr>
            <w:tcW w:w="2268" w:type="dxa"/>
            <w:gridSpan w:val="2"/>
            <w:tcBorders>
              <w:left w:val="single" w:sz="6" w:space="0" w:color="auto"/>
            </w:tcBorders>
          </w:tcPr>
          <w:p w:rsidR="0042460C" w:rsidRPr="00F41F91" w:rsidRDefault="0024516E" w:rsidP="00D057C3">
            <w:pPr>
              <w:ind w:left="187"/>
              <w:rPr>
                <w:sz w:val="18"/>
              </w:rPr>
            </w:pPr>
            <w:r>
              <w:rPr>
                <w:sz w:val="18"/>
              </w:rPr>
              <w:t xml:space="preserve"> </w:t>
            </w:r>
            <w:r w:rsidR="00754C9B">
              <w:rPr>
                <w:sz w:val="18"/>
              </w:rPr>
              <w:t>Chloride (mg/L)</w:t>
            </w:r>
          </w:p>
        </w:tc>
        <w:tc>
          <w:tcPr>
            <w:tcW w:w="990" w:type="dxa"/>
          </w:tcPr>
          <w:p w:rsidR="0042460C" w:rsidRPr="00F41F91" w:rsidRDefault="00754C9B" w:rsidP="00D057C3">
            <w:pPr>
              <w:jc w:val="center"/>
              <w:rPr>
                <w:sz w:val="18"/>
              </w:rPr>
            </w:pPr>
            <w:r>
              <w:rPr>
                <w:sz w:val="18"/>
              </w:rPr>
              <w:t>11/29/18</w:t>
            </w:r>
          </w:p>
        </w:tc>
        <w:tc>
          <w:tcPr>
            <w:tcW w:w="1350" w:type="dxa"/>
          </w:tcPr>
          <w:p w:rsidR="0042460C" w:rsidRPr="00F41F91" w:rsidRDefault="00754C9B" w:rsidP="00D057C3">
            <w:pPr>
              <w:jc w:val="center"/>
              <w:rPr>
                <w:sz w:val="18"/>
              </w:rPr>
            </w:pPr>
            <w:r>
              <w:rPr>
                <w:sz w:val="18"/>
              </w:rPr>
              <w:t>10.2</w:t>
            </w:r>
          </w:p>
        </w:tc>
        <w:tc>
          <w:tcPr>
            <w:tcW w:w="1440" w:type="dxa"/>
          </w:tcPr>
          <w:p w:rsidR="0042460C" w:rsidRPr="00F41F91" w:rsidRDefault="00754C9B" w:rsidP="00D057C3">
            <w:pPr>
              <w:jc w:val="center"/>
              <w:rPr>
                <w:sz w:val="18"/>
              </w:rPr>
            </w:pPr>
            <w:r>
              <w:rPr>
                <w:sz w:val="18"/>
              </w:rPr>
              <w:t>6.0/16</w:t>
            </w:r>
          </w:p>
        </w:tc>
        <w:tc>
          <w:tcPr>
            <w:tcW w:w="900" w:type="dxa"/>
          </w:tcPr>
          <w:p w:rsidR="0042460C" w:rsidRPr="00F41F91" w:rsidRDefault="00754C9B" w:rsidP="00D057C3">
            <w:pPr>
              <w:jc w:val="center"/>
              <w:rPr>
                <w:sz w:val="18"/>
              </w:rPr>
            </w:pPr>
            <w:r>
              <w:rPr>
                <w:sz w:val="18"/>
              </w:rPr>
              <w:t>500</w:t>
            </w:r>
          </w:p>
        </w:tc>
        <w:tc>
          <w:tcPr>
            <w:tcW w:w="1080" w:type="dxa"/>
          </w:tcPr>
          <w:p w:rsidR="0042460C" w:rsidRPr="00F41F91" w:rsidRDefault="00754C9B" w:rsidP="00D057C3">
            <w:pPr>
              <w:jc w:val="center"/>
              <w:rPr>
                <w:sz w:val="18"/>
              </w:rPr>
            </w:pPr>
            <w:r>
              <w:rPr>
                <w:sz w:val="18"/>
              </w:rPr>
              <w:t>N/A</w:t>
            </w:r>
          </w:p>
        </w:tc>
        <w:tc>
          <w:tcPr>
            <w:tcW w:w="2808" w:type="dxa"/>
            <w:tcBorders>
              <w:right w:val="single" w:sz="6" w:space="0" w:color="auto"/>
            </w:tcBorders>
          </w:tcPr>
          <w:p w:rsidR="0042460C" w:rsidRPr="00F41F91" w:rsidRDefault="00754C9B" w:rsidP="00D057C3">
            <w:pPr>
              <w:rPr>
                <w:sz w:val="18"/>
              </w:rPr>
            </w:pPr>
            <w:r>
              <w:rPr>
                <w:sz w:val="18"/>
              </w:rPr>
              <w:t>Runoff/leeching from natural deposits; seawater influence</w:t>
            </w:r>
          </w:p>
        </w:tc>
      </w:tr>
      <w:tr w:rsidR="001D4FB8" w:rsidRPr="001F3468" w:rsidTr="002F1DD3">
        <w:trPr>
          <w:trHeight w:val="432"/>
          <w:jc w:val="center"/>
        </w:trPr>
        <w:tc>
          <w:tcPr>
            <w:tcW w:w="2268" w:type="dxa"/>
            <w:gridSpan w:val="2"/>
            <w:tcBorders>
              <w:left w:val="single" w:sz="6" w:space="0" w:color="auto"/>
            </w:tcBorders>
          </w:tcPr>
          <w:p w:rsidR="001D4FB8" w:rsidRDefault="001D4FB8" w:rsidP="00D057C3">
            <w:pPr>
              <w:ind w:left="187"/>
              <w:rPr>
                <w:sz w:val="18"/>
              </w:rPr>
            </w:pPr>
            <w:r>
              <w:rPr>
                <w:sz w:val="18"/>
              </w:rPr>
              <w:t>Odor</w:t>
            </w:r>
            <w:r w:rsidR="0047736D">
              <w:rPr>
                <w:sz w:val="18"/>
              </w:rPr>
              <w:t xml:space="preserve"> (Units)</w:t>
            </w:r>
          </w:p>
        </w:tc>
        <w:tc>
          <w:tcPr>
            <w:tcW w:w="990" w:type="dxa"/>
          </w:tcPr>
          <w:p w:rsidR="001D4FB8" w:rsidRDefault="001D4FB8" w:rsidP="00D057C3">
            <w:pPr>
              <w:jc w:val="center"/>
              <w:rPr>
                <w:sz w:val="18"/>
              </w:rPr>
            </w:pPr>
            <w:r>
              <w:rPr>
                <w:sz w:val="18"/>
              </w:rPr>
              <w:t>11/29/18</w:t>
            </w:r>
          </w:p>
        </w:tc>
        <w:tc>
          <w:tcPr>
            <w:tcW w:w="1350" w:type="dxa"/>
          </w:tcPr>
          <w:p w:rsidR="001D4FB8" w:rsidRDefault="0047736D" w:rsidP="00D057C3">
            <w:pPr>
              <w:jc w:val="center"/>
              <w:rPr>
                <w:sz w:val="18"/>
              </w:rPr>
            </w:pPr>
            <w:r>
              <w:rPr>
                <w:sz w:val="18"/>
              </w:rPr>
              <w:t>.25</w:t>
            </w:r>
          </w:p>
        </w:tc>
        <w:tc>
          <w:tcPr>
            <w:tcW w:w="1440" w:type="dxa"/>
          </w:tcPr>
          <w:p w:rsidR="001D4FB8" w:rsidRDefault="0047736D" w:rsidP="00D057C3">
            <w:pPr>
              <w:jc w:val="center"/>
              <w:rPr>
                <w:sz w:val="18"/>
              </w:rPr>
            </w:pPr>
            <w:r>
              <w:rPr>
                <w:sz w:val="18"/>
              </w:rPr>
              <w:t>ND/1</w:t>
            </w:r>
          </w:p>
        </w:tc>
        <w:tc>
          <w:tcPr>
            <w:tcW w:w="900" w:type="dxa"/>
          </w:tcPr>
          <w:p w:rsidR="001D4FB8" w:rsidRDefault="0047736D" w:rsidP="00D057C3">
            <w:pPr>
              <w:jc w:val="center"/>
              <w:rPr>
                <w:sz w:val="18"/>
              </w:rPr>
            </w:pPr>
            <w:r>
              <w:rPr>
                <w:sz w:val="18"/>
              </w:rPr>
              <w:t>3</w:t>
            </w:r>
          </w:p>
        </w:tc>
        <w:tc>
          <w:tcPr>
            <w:tcW w:w="1080" w:type="dxa"/>
          </w:tcPr>
          <w:p w:rsidR="001D4FB8" w:rsidRDefault="0047736D" w:rsidP="00D057C3">
            <w:pPr>
              <w:jc w:val="center"/>
              <w:rPr>
                <w:sz w:val="18"/>
              </w:rPr>
            </w:pPr>
            <w:r>
              <w:rPr>
                <w:sz w:val="18"/>
              </w:rPr>
              <w:t>N/A</w:t>
            </w:r>
          </w:p>
        </w:tc>
        <w:tc>
          <w:tcPr>
            <w:tcW w:w="2808" w:type="dxa"/>
            <w:tcBorders>
              <w:right w:val="single" w:sz="6" w:space="0" w:color="auto"/>
            </w:tcBorders>
          </w:tcPr>
          <w:p w:rsidR="001D4FB8" w:rsidRDefault="0047736D" w:rsidP="00D057C3">
            <w:pPr>
              <w:rPr>
                <w:sz w:val="18"/>
              </w:rPr>
            </w:pPr>
            <w:r>
              <w:rPr>
                <w:sz w:val="18"/>
              </w:rPr>
              <w:t>Naturally-organic organic materials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754C9B" w:rsidP="00D057C3">
            <w:pPr>
              <w:ind w:left="187"/>
              <w:rPr>
                <w:sz w:val="18"/>
              </w:rPr>
            </w:pPr>
            <w:r>
              <w:rPr>
                <w:sz w:val="18"/>
              </w:rPr>
              <w:t>Sulfate (mg/L)</w:t>
            </w:r>
          </w:p>
        </w:tc>
        <w:tc>
          <w:tcPr>
            <w:tcW w:w="990" w:type="dxa"/>
            <w:tcBorders>
              <w:bottom w:val="single" w:sz="18" w:space="0" w:color="auto"/>
            </w:tcBorders>
          </w:tcPr>
          <w:p w:rsidR="00BC6327" w:rsidRPr="00F41F91" w:rsidRDefault="00754C9B" w:rsidP="00D057C3">
            <w:pPr>
              <w:jc w:val="center"/>
              <w:rPr>
                <w:sz w:val="18"/>
              </w:rPr>
            </w:pPr>
            <w:r>
              <w:rPr>
                <w:sz w:val="18"/>
              </w:rPr>
              <w:t>11/29/18</w:t>
            </w:r>
          </w:p>
        </w:tc>
        <w:tc>
          <w:tcPr>
            <w:tcW w:w="1350" w:type="dxa"/>
            <w:tcBorders>
              <w:bottom w:val="single" w:sz="18" w:space="0" w:color="auto"/>
              <w:right w:val="single" w:sz="6" w:space="0" w:color="auto"/>
            </w:tcBorders>
          </w:tcPr>
          <w:p w:rsidR="00BC6327" w:rsidRPr="00F41F91" w:rsidRDefault="009D0EA5" w:rsidP="00D057C3">
            <w:pPr>
              <w:jc w:val="center"/>
              <w:rPr>
                <w:sz w:val="18"/>
              </w:rPr>
            </w:pPr>
            <w:r>
              <w:rPr>
                <w:sz w:val="18"/>
              </w:rPr>
              <w:t>12.3</w:t>
            </w:r>
          </w:p>
        </w:tc>
        <w:tc>
          <w:tcPr>
            <w:tcW w:w="1440" w:type="dxa"/>
            <w:tcBorders>
              <w:left w:val="single" w:sz="6" w:space="0" w:color="auto"/>
              <w:bottom w:val="single" w:sz="18" w:space="0" w:color="auto"/>
              <w:right w:val="single" w:sz="6" w:space="0" w:color="auto"/>
            </w:tcBorders>
          </w:tcPr>
          <w:p w:rsidR="00BC6327" w:rsidRPr="00F41F91" w:rsidRDefault="009D0EA5" w:rsidP="00D057C3">
            <w:pPr>
              <w:jc w:val="center"/>
              <w:rPr>
                <w:sz w:val="18"/>
              </w:rPr>
            </w:pPr>
            <w:r>
              <w:rPr>
                <w:sz w:val="18"/>
              </w:rPr>
              <w:t>6.9/20</w:t>
            </w:r>
          </w:p>
        </w:tc>
        <w:tc>
          <w:tcPr>
            <w:tcW w:w="900" w:type="dxa"/>
            <w:tcBorders>
              <w:left w:val="single" w:sz="6" w:space="0" w:color="auto"/>
              <w:bottom w:val="single" w:sz="18" w:space="0" w:color="auto"/>
            </w:tcBorders>
          </w:tcPr>
          <w:p w:rsidR="00BC6327" w:rsidRPr="00F41F91" w:rsidRDefault="009D0EA5" w:rsidP="00D057C3">
            <w:pPr>
              <w:jc w:val="center"/>
              <w:rPr>
                <w:sz w:val="18"/>
              </w:rPr>
            </w:pPr>
            <w:r>
              <w:rPr>
                <w:sz w:val="18"/>
              </w:rPr>
              <w:t>500</w:t>
            </w:r>
          </w:p>
        </w:tc>
        <w:tc>
          <w:tcPr>
            <w:tcW w:w="1080" w:type="dxa"/>
            <w:tcBorders>
              <w:bottom w:val="single" w:sz="18" w:space="0" w:color="auto"/>
            </w:tcBorders>
          </w:tcPr>
          <w:p w:rsidR="00BC6327" w:rsidRPr="00F41F91" w:rsidRDefault="009D0EA5" w:rsidP="00D057C3">
            <w:pPr>
              <w:jc w:val="center"/>
              <w:rPr>
                <w:sz w:val="18"/>
              </w:rPr>
            </w:pPr>
            <w:r>
              <w:rPr>
                <w:sz w:val="18"/>
              </w:rPr>
              <w:t>N/A</w:t>
            </w:r>
          </w:p>
        </w:tc>
        <w:tc>
          <w:tcPr>
            <w:tcW w:w="2808" w:type="dxa"/>
            <w:tcBorders>
              <w:bottom w:val="single" w:sz="18" w:space="0" w:color="auto"/>
              <w:right w:val="single" w:sz="6" w:space="0" w:color="auto"/>
            </w:tcBorders>
          </w:tcPr>
          <w:p w:rsidR="00BC6327" w:rsidRPr="00F41F91" w:rsidRDefault="009D0EA5" w:rsidP="00D057C3">
            <w:pPr>
              <w:rPr>
                <w:sz w:val="18"/>
              </w:rPr>
            </w:pPr>
            <w:r>
              <w:rPr>
                <w:sz w:val="18"/>
              </w:rPr>
              <w:t>Runoff/leeching from natural deposits; industrial wastes</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0EFA" w:rsidRPr="00ED0EFA">
        <w:rPr>
          <w:rFonts w:ascii="Times New Roman" w:hAnsi="Times New Roman"/>
        </w:rPr>
        <w:t>The City of Atwater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ED0EFA">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53B6D" w:rsidRPr="00F41F91" w:rsidTr="00EC0BFB">
        <w:trPr>
          <w:trHeight w:val="504"/>
        </w:trPr>
        <w:tc>
          <w:tcPr>
            <w:tcW w:w="2095" w:type="dxa"/>
            <w:tcBorders>
              <w:top w:val="double" w:sz="6" w:space="0" w:color="auto"/>
              <w:bottom w:val="single" w:sz="4" w:space="0" w:color="auto"/>
            </w:tcBorders>
            <w:shd w:val="clear" w:color="auto" w:fill="auto"/>
          </w:tcPr>
          <w:p w:rsidR="00153B6D" w:rsidRPr="00153B6D" w:rsidRDefault="00153B6D" w:rsidP="00AC41BE">
            <w:pPr>
              <w:pStyle w:val="BodyText"/>
              <w:spacing w:before="0"/>
              <w:jc w:val="left"/>
              <w:rPr>
                <w:rFonts w:ascii="Times New Roman" w:hAnsi="Times New Roman"/>
                <w:sz w:val="18"/>
                <w:szCs w:val="18"/>
              </w:rPr>
            </w:pPr>
            <w:r w:rsidRPr="00153B6D">
              <w:rPr>
                <w:rFonts w:ascii="Times New Roman" w:hAnsi="Times New Roman"/>
                <w:sz w:val="18"/>
                <w:szCs w:val="18"/>
              </w:rPr>
              <w:t>1,2,3-Trichloropropane</w:t>
            </w:r>
          </w:p>
        </w:tc>
        <w:tc>
          <w:tcPr>
            <w:tcW w:w="2203" w:type="dxa"/>
            <w:tcBorders>
              <w:top w:val="double" w:sz="6" w:space="0" w:color="auto"/>
              <w:bottom w:val="single" w:sz="4" w:space="0" w:color="auto"/>
            </w:tcBorders>
            <w:shd w:val="clear" w:color="auto" w:fill="auto"/>
          </w:tcPr>
          <w:p w:rsidR="00153B6D" w:rsidRPr="00153B6D" w:rsidRDefault="00153B6D" w:rsidP="00AC41BE">
            <w:pPr>
              <w:pStyle w:val="BodyText"/>
              <w:spacing w:before="0"/>
              <w:jc w:val="left"/>
              <w:rPr>
                <w:rFonts w:ascii="Times New Roman" w:hAnsi="Times New Roman"/>
                <w:sz w:val="18"/>
                <w:szCs w:val="18"/>
              </w:rPr>
            </w:pPr>
            <w:r w:rsidRPr="00153B6D">
              <w:rPr>
                <w:rFonts w:ascii="Times New Roman" w:hAnsi="Times New Roman"/>
                <w:sz w:val="18"/>
                <w:szCs w:val="18"/>
              </w:rPr>
              <w:t>Samples taken on April 8th and 17</w:t>
            </w:r>
            <w:r w:rsidRPr="00153B6D">
              <w:rPr>
                <w:rFonts w:ascii="Times New Roman" w:hAnsi="Times New Roman"/>
                <w:sz w:val="18"/>
                <w:szCs w:val="18"/>
                <w:vertAlign w:val="superscript"/>
              </w:rPr>
              <w:t>th</w:t>
            </w:r>
            <w:r w:rsidRPr="00153B6D">
              <w:rPr>
                <w:rFonts w:ascii="Times New Roman" w:hAnsi="Times New Roman"/>
                <w:sz w:val="18"/>
                <w:szCs w:val="18"/>
              </w:rPr>
              <w:t xml:space="preserve"> showed levels of 1</w:t>
            </w:r>
            <w:proofErr w:type="gramStart"/>
            <w:r w:rsidRPr="00153B6D">
              <w:rPr>
                <w:rFonts w:ascii="Times New Roman" w:hAnsi="Times New Roman"/>
                <w:sz w:val="18"/>
                <w:szCs w:val="18"/>
              </w:rPr>
              <w:t>,2,3</w:t>
            </w:r>
            <w:proofErr w:type="gramEnd"/>
            <w:r w:rsidRPr="00153B6D">
              <w:rPr>
                <w:rFonts w:ascii="Times New Roman" w:hAnsi="Times New Roman"/>
                <w:sz w:val="18"/>
                <w:szCs w:val="18"/>
              </w:rPr>
              <w:t xml:space="preserve">-TCP over the MCL. 6 of the 8 City wells have </w:t>
            </w:r>
            <w:r w:rsidRPr="00153B6D">
              <w:rPr>
                <w:rFonts w:ascii="Times New Roman" w:hAnsi="Times New Roman"/>
                <w:sz w:val="18"/>
                <w:szCs w:val="18"/>
              </w:rPr>
              <w:lastRenderedPageBreak/>
              <w:t>levels above the MCL. Well 21 has no detections and Well 15 has treatment for TCP</w:t>
            </w:r>
          </w:p>
        </w:tc>
        <w:tc>
          <w:tcPr>
            <w:tcW w:w="2203" w:type="dxa"/>
            <w:tcBorders>
              <w:top w:val="double" w:sz="6" w:space="0" w:color="auto"/>
              <w:bottom w:val="single" w:sz="4" w:space="0" w:color="auto"/>
            </w:tcBorders>
            <w:shd w:val="clear" w:color="auto" w:fill="auto"/>
          </w:tcPr>
          <w:p w:rsidR="00153B6D" w:rsidRPr="00153B6D" w:rsidRDefault="00153B6D" w:rsidP="00AC41BE">
            <w:pPr>
              <w:pStyle w:val="BodyText"/>
              <w:spacing w:before="0"/>
              <w:jc w:val="left"/>
              <w:rPr>
                <w:rFonts w:ascii="Times New Roman" w:hAnsi="Times New Roman"/>
                <w:sz w:val="18"/>
                <w:szCs w:val="18"/>
              </w:rPr>
            </w:pPr>
            <w:r w:rsidRPr="00153B6D">
              <w:rPr>
                <w:rFonts w:ascii="Times New Roman" w:hAnsi="Times New Roman"/>
                <w:sz w:val="18"/>
                <w:szCs w:val="18"/>
              </w:rPr>
              <w:lastRenderedPageBreak/>
              <w:t>1 Year</w:t>
            </w:r>
          </w:p>
        </w:tc>
        <w:tc>
          <w:tcPr>
            <w:tcW w:w="2203" w:type="dxa"/>
            <w:tcBorders>
              <w:top w:val="double" w:sz="6" w:space="0" w:color="auto"/>
              <w:bottom w:val="single" w:sz="4" w:space="0" w:color="auto"/>
            </w:tcBorders>
            <w:shd w:val="clear" w:color="auto" w:fill="auto"/>
          </w:tcPr>
          <w:p w:rsidR="00153B6D" w:rsidRPr="00153B6D" w:rsidRDefault="00153B6D" w:rsidP="00AC41BE">
            <w:pPr>
              <w:pStyle w:val="BodyText"/>
              <w:spacing w:before="0"/>
              <w:jc w:val="left"/>
              <w:rPr>
                <w:rFonts w:ascii="Times New Roman" w:hAnsi="Times New Roman"/>
                <w:b/>
                <w:sz w:val="18"/>
                <w:szCs w:val="18"/>
              </w:rPr>
            </w:pPr>
            <w:r w:rsidRPr="00153B6D">
              <w:rPr>
                <w:rFonts w:ascii="Times New Roman" w:hAnsi="Times New Roman"/>
                <w:color w:val="000000"/>
                <w:sz w:val="18"/>
                <w:szCs w:val="18"/>
              </w:rPr>
              <w:t xml:space="preserve">We are working with State Water Resources Control Board-Division of Drinking Water to evaluate </w:t>
            </w:r>
            <w:r w:rsidRPr="00153B6D">
              <w:rPr>
                <w:rFonts w:ascii="Times New Roman" w:hAnsi="Times New Roman"/>
                <w:color w:val="000000"/>
                <w:sz w:val="18"/>
                <w:szCs w:val="18"/>
              </w:rPr>
              <w:lastRenderedPageBreak/>
              <w:t>the water supply and researching options to correct the problem. This may include treating the water to remove 1</w:t>
            </w:r>
            <w:proofErr w:type="gramStart"/>
            <w:r w:rsidRPr="00153B6D">
              <w:rPr>
                <w:rFonts w:ascii="Times New Roman" w:hAnsi="Times New Roman"/>
                <w:color w:val="000000"/>
                <w:sz w:val="18"/>
                <w:szCs w:val="18"/>
              </w:rPr>
              <w:t>,2,3</w:t>
            </w:r>
            <w:proofErr w:type="gramEnd"/>
            <w:r w:rsidRPr="00153B6D">
              <w:rPr>
                <w:rFonts w:ascii="Times New Roman" w:hAnsi="Times New Roman"/>
                <w:color w:val="000000"/>
                <w:sz w:val="18"/>
                <w:szCs w:val="18"/>
              </w:rPr>
              <w:t>-TCP.</w:t>
            </w:r>
          </w:p>
        </w:tc>
        <w:tc>
          <w:tcPr>
            <w:tcW w:w="2096" w:type="dxa"/>
            <w:tcBorders>
              <w:top w:val="double" w:sz="6" w:space="0" w:color="auto"/>
              <w:bottom w:val="single" w:sz="4" w:space="0" w:color="auto"/>
            </w:tcBorders>
            <w:shd w:val="clear" w:color="auto" w:fill="auto"/>
            <w:vAlign w:val="center"/>
          </w:tcPr>
          <w:p w:rsidR="00153B6D" w:rsidRPr="00153B6D" w:rsidRDefault="00153B6D" w:rsidP="0001488E">
            <w:pPr>
              <w:rPr>
                <w:sz w:val="18"/>
                <w:szCs w:val="18"/>
              </w:rPr>
            </w:pPr>
            <w:r w:rsidRPr="00153B6D">
              <w:rPr>
                <w:sz w:val="18"/>
                <w:szCs w:val="18"/>
              </w:rPr>
              <w:lastRenderedPageBreak/>
              <w:t>Some people who drink water containing 1</w:t>
            </w:r>
            <w:proofErr w:type="gramStart"/>
            <w:r w:rsidRPr="00153B6D">
              <w:rPr>
                <w:sz w:val="18"/>
                <w:szCs w:val="18"/>
              </w:rPr>
              <w:t>,2,3</w:t>
            </w:r>
            <w:proofErr w:type="gramEnd"/>
            <w:r w:rsidRPr="00153B6D">
              <w:rPr>
                <w:sz w:val="18"/>
                <w:szCs w:val="18"/>
              </w:rPr>
              <w:t xml:space="preserve">-trichloropropane in excess of the MCL over </w:t>
            </w:r>
            <w:r w:rsidRPr="00153B6D">
              <w:rPr>
                <w:sz w:val="18"/>
                <w:szCs w:val="18"/>
              </w:rPr>
              <w:lastRenderedPageBreak/>
              <w:t>many years may have an increased risk of getting cancer.</w:t>
            </w:r>
          </w:p>
        </w:tc>
      </w:tr>
      <w:tr w:rsidR="00153B6D" w:rsidRPr="00F41F91" w:rsidTr="00435A3F">
        <w:trPr>
          <w:trHeight w:val="504"/>
        </w:trPr>
        <w:tc>
          <w:tcPr>
            <w:tcW w:w="2095" w:type="dxa"/>
            <w:tcBorders>
              <w:bottom w:val="single" w:sz="18" w:space="0" w:color="auto"/>
            </w:tcBorders>
            <w:shd w:val="clear" w:color="auto" w:fill="auto"/>
          </w:tcPr>
          <w:p w:rsidR="00153B6D" w:rsidRPr="00F41F91" w:rsidRDefault="00153B6D"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153B6D" w:rsidRPr="00F41F91" w:rsidRDefault="00153B6D"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153B6D" w:rsidRPr="00F41F91" w:rsidRDefault="00153B6D"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153B6D" w:rsidRPr="00F41F91" w:rsidRDefault="00153B6D"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153B6D" w:rsidRPr="00F41F91" w:rsidRDefault="00153B6D"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ED0EFA" w:rsidRPr="00F41F91" w:rsidRDefault="005A3D2F" w:rsidP="00F75012">
            <w:pPr>
              <w:spacing w:before="20" w:after="20"/>
              <w:jc w:val="center"/>
              <w:rPr>
                <w:sz w:val="18"/>
              </w:rPr>
            </w:pPr>
            <w:r>
              <w:rPr>
                <w:sz w:val="18"/>
              </w:rPr>
              <w:t>1</w:t>
            </w:r>
          </w:p>
        </w:tc>
        <w:tc>
          <w:tcPr>
            <w:tcW w:w="1350" w:type="dxa"/>
            <w:tcBorders>
              <w:top w:val="nil"/>
            </w:tcBorders>
          </w:tcPr>
          <w:p w:rsidR="00181F3E" w:rsidRDefault="005A3D2F" w:rsidP="00F75012">
            <w:pPr>
              <w:spacing w:before="20" w:after="20"/>
              <w:jc w:val="center"/>
              <w:rPr>
                <w:sz w:val="18"/>
              </w:rPr>
            </w:pPr>
            <w:r>
              <w:rPr>
                <w:sz w:val="18"/>
              </w:rPr>
              <w:t>5/8/18</w:t>
            </w:r>
          </w:p>
          <w:p w:rsidR="005A3D2F" w:rsidRPr="00F41F91" w:rsidRDefault="005A3D2F"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5A3D2F">
            <w:pPr>
              <w:spacing w:before="20" w:after="20"/>
              <w:jc w:val="center"/>
              <w:rPr>
                <w:sz w:val="18"/>
              </w:rPr>
            </w:pPr>
            <w:r w:rsidRPr="00F41F91">
              <w:rPr>
                <w:sz w:val="18"/>
              </w:rPr>
              <w:t>(In the year)</w:t>
            </w:r>
          </w:p>
          <w:p w:rsidR="005A3D2F" w:rsidRPr="00F41F91" w:rsidRDefault="005A3D2F" w:rsidP="005A3D2F">
            <w:pPr>
              <w:spacing w:before="20" w:after="20"/>
              <w:jc w:val="center"/>
              <w:rPr>
                <w:sz w:val="18"/>
              </w:rPr>
            </w:pPr>
            <w:r>
              <w:rPr>
                <w:sz w:val="18"/>
              </w:rPr>
              <w:t>0</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5A3D2F" w:rsidRPr="00F41F91" w:rsidRDefault="005A3D2F"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0E1FCA" w:rsidRDefault="005A3D2F" w:rsidP="001B74B7">
            <w:pPr>
              <w:pStyle w:val="BodyText"/>
              <w:spacing w:before="20" w:after="20"/>
              <w:jc w:val="left"/>
              <w:rPr>
                <w:rFonts w:ascii="Times New Roman" w:hAnsi="Times New Roman"/>
                <w:sz w:val="18"/>
                <w:szCs w:val="18"/>
              </w:rPr>
            </w:pPr>
            <w:r w:rsidRPr="000E1FCA">
              <w:rPr>
                <w:rFonts w:ascii="Times New Roman" w:hAnsi="Times New Roman"/>
                <w:sz w:val="18"/>
                <w:szCs w:val="18"/>
              </w:rPr>
              <w:t xml:space="preserve">Total </w:t>
            </w:r>
            <w:proofErr w:type="spellStart"/>
            <w:r w:rsidRPr="000E1FCA">
              <w:rPr>
                <w:rFonts w:ascii="Times New Roman" w:hAnsi="Times New Roman"/>
                <w:sz w:val="18"/>
                <w:szCs w:val="18"/>
              </w:rPr>
              <w:t>Coliform</w:t>
            </w:r>
            <w:proofErr w:type="spellEnd"/>
            <w:r w:rsidRPr="000E1FCA">
              <w:rPr>
                <w:rFonts w:ascii="Times New Roman" w:hAnsi="Times New Roman"/>
                <w:sz w:val="18"/>
                <w:szCs w:val="18"/>
              </w:rPr>
              <w:t xml:space="preserve"> Violation</w:t>
            </w:r>
          </w:p>
        </w:tc>
        <w:tc>
          <w:tcPr>
            <w:tcW w:w="2203" w:type="dxa"/>
            <w:tcBorders>
              <w:top w:val="double" w:sz="6" w:space="0" w:color="auto"/>
              <w:bottom w:val="single" w:sz="4" w:space="0" w:color="auto"/>
            </w:tcBorders>
            <w:shd w:val="clear" w:color="auto" w:fill="auto"/>
          </w:tcPr>
          <w:p w:rsidR="00C24948" w:rsidRPr="000E1FCA" w:rsidRDefault="005A3D2F" w:rsidP="001B74B7">
            <w:pPr>
              <w:pStyle w:val="BodyText"/>
              <w:spacing w:before="20" w:after="20"/>
              <w:jc w:val="left"/>
              <w:rPr>
                <w:rFonts w:ascii="Times New Roman" w:hAnsi="Times New Roman"/>
                <w:sz w:val="26"/>
              </w:rPr>
            </w:pPr>
            <w:r w:rsidRPr="000E1FCA">
              <w:rPr>
                <w:rFonts w:ascii="Times New Roman" w:hAnsi="Times New Roman"/>
                <w:sz w:val="18"/>
                <w:szCs w:val="18"/>
              </w:rPr>
              <w:t xml:space="preserve">More than 5% of samples in a month showed the presence of total </w:t>
            </w:r>
            <w:proofErr w:type="spellStart"/>
            <w:r w:rsidRPr="000E1FCA">
              <w:rPr>
                <w:rFonts w:ascii="Times New Roman" w:hAnsi="Times New Roman"/>
                <w:sz w:val="18"/>
                <w:szCs w:val="18"/>
              </w:rPr>
              <w:t>coliform</w:t>
            </w:r>
            <w:proofErr w:type="spellEnd"/>
            <w:r w:rsidRPr="000E1FCA">
              <w:rPr>
                <w:rFonts w:ascii="Times New Roman" w:hAnsi="Times New Roman"/>
                <w:sz w:val="18"/>
                <w:szCs w:val="18"/>
              </w:rPr>
              <w:t xml:space="preserve"> bacteria. This is believed to occurred during transit of when the labs courier was delivering the bottles to the</w:t>
            </w:r>
            <w:r w:rsidRPr="000E1FCA">
              <w:rPr>
                <w:rFonts w:ascii="Times New Roman" w:hAnsi="Times New Roman"/>
                <w:sz w:val="26"/>
              </w:rPr>
              <w:t xml:space="preserve"> </w:t>
            </w:r>
            <w:r w:rsidRPr="000E1FCA">
              <w:rPr>
                <w:rFonts w:ascii="Times New Roman" w:hAnsi="Times New Roman"/>
                <w:sz w:val="18"/>
                <w:szCs w:val="18"/>
              </w:rPr>
              <w:t>lab</w:t>
            </w:r>
          </w:p>
        </w:tc>
        <w:tc>
          <w:tcPr>
            <w:tcW w:w="2203" w:type="dxa"/>
            <w:tcBorders>
              <w:top w:val="double" w:sz="6" w:space="0" w:color="auto"/>
              <w:bottom w:val="single" w:sz="4" w:space="0" w:color="auto"/>
            </w:tcBorders>
            <w:shd w:val="clear" w:color="auto" w:fill="auto"/>
          </w:tcPr>
          <w:p w:rsidR="00C24948" w:rsidRPr="000E1FCA" w:rsidRDefault="005A3D2F" w:rsidP="001B74B7">
            <w:pPr>
              <w:pStyle w:val="BodyText"/>
              <w:spacing w:before="20" w:after="20"/>
              <w:jc w:val="left"/>
              <w:rPr>
                <w:rFonts w:ascii="Times New Roman" w:hAnsi="Times New Roman"/>
                <w:sz w:val="18"/>
                <w:szCs w:val="18"/>
              </w:rPr>
            </w:pPr>
            <w:r w:rsidRPr="000E1FCA">
              <w:rPr>
                <w:rFonts w:ascii="Times New Roman" w:hAnsi="Times New Roman"/>
                <w:sz w:val="18"/>
                <w:szCs w:val="18"/>
              </w:rPr>
              <w:t>1 Month</w:t>
            </w:r>
          </w:p>
        </w:tc>
        <w:tc>
          <w:tcPr>
            <w:tcW w:w="2203" w:type="dxa"/>
            <w:tcBorders>
              <w:top w:val="double" w:sz="6" w:space="0" w:color="auto"/>
              <w:bottom w:val="single" w:sz="4" w:space="0" w:color="auto"/>
            </w:tcBorders>
            <w:shd w:val="clear" w:color="auto" w:fill="auto"/>
          </w:tcPr>
          <w:p w:rsidR="00C24948" w:rsidRPr="000E1FCA" w:rsidRDefault="005A3D2F" w:rsidP="001B74B7">
            <w:pPr>
              <w:pStyle w:val="BodyText"/>
              <w:spacing w:before="20" w:after="20"/>
              <w:jc w:val="left"/>
              <w:rPr>
                <w:rFonts w:ascii="Times New Roman" w:hAnsi="Times New Roman"/>
                <w:sz w:val="18"/>
                <w:szCs w:val="18"/>
              </w:rPr>
            </w:pPr>
            <w:r w:rsidRPr="000E1FCA">
              <w:rPr>
                <w:rFonts w:ascii="Times New Roman" w:hAnsi="Times New Roman"/>
                <w:sz w:val="18"/>
                <w:szCs w:val="18"/>
              </w:rPr>
              <w:t>Requested lab to change courier that delivers bottles to the lab</w:t>
            </w:r>
          </w:p>
        </w:tc>
        <w:tc>
          <w:tcPr>
            <w:tcW w:w="2096" w:type="dxa"/>
            <w:tcBorders>
              <w:top w:val="double" w:sz="6" w:space="0" w:color="auto"/>
              <w:bottom w:val="single" w:sz="4" w:space="0" w:color="auto"/>
            </w:tcBorders>
            <w:shd w:val="clear" w:color="auto" w:fill="auto"/>
          </w:tcPr>
          <w:p w:rsidR="00C24948" w:rsidRPr="000E1FCA" w:rsidRDefault="000E1FCA" w:rsidP="001B74B7">
            <w:pPr>
              <w:pStyle w:val="BodyText"/>
              <w:spacing w:before="20" w:after="20"/>
              <w:jc w:val="left"/>
              <w:rPr>
                <w:rFonts w:ascii="Times New Roman" w:hAnsi="Times New Roman"/>
                <w:sz w:val="18"/>
                <w:szCs w:val="18"/>
              </w:rPr>
            </w:pPr>
            <w:proofErr w:type="spellStart"/>
            <w:r w:rsidRPr="000E1FCA">
              <w:rPr>
                <w:sz w:val="18"/>
                <w:szCs w:val="18"/>
              </w:rPr>
              <w:t>Coliforms</w:t>
            </w:r>
            <w:proofErr w:type="spellEnd"/>
            <w:r w:rsidRPr="000E1FCA">
              <w:rPr>
                <w:sz w:val="18"/>
                <w:szCs w:val="18"/>
              </w:rPr>
              <w:t xml:space="preserve"> are bacteria that are naturally present in the environment and are used as an indicator that </w:t>
            </w:r>
            <w:proofErr w:type="gramStart"/>
            <w:r w:rsidRPr="000E1FCA">
              <w:rPr>
                <w:sz w:val="18"/>
                <w:szCs w:val="18"/>
              </w:rPr>
              <w:t>other,</w:t>
            </w:r>
            <w:proofErr w:type="gramEnd"/>
            <w:r w:rsidRPr="000E1FCA">
              <w:rPr>
                <w:sz w:val="18"/>
                <w:szCs w:val="18"/>
              </w:rPr>
              <w:t xml:space="preserve"> potentially-harmful, bacteria may be present.  </w:t>
            </w:r>
            <w:proofErr w:type="spellStart"/>
            <w:r w:rsidRPr="000E1FCA">
              <w:rPr>
                <w:sz w:val="18"/>
                <w:szCs w:val="18"/>
              </w:rPr>
              <w:t>Coliforms</w:t>
            </w:r>
            <w:proofErr w:type="spellEnd"/>
            <w:r w:rsidRPr="000E1FCA">
              <w:rPr>
                <w:sz w:val="18"/>
                <w:szCs w:val="18"/>
              </w:rPr>
              <w:t xml:space="preserve"> were found in more samples than allowed and this was a warning of potential problems.</w:t>
            </w: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3D2F">
        <w:rPr>
          <w:sz w:val="22"/>
          <w:szCs w:val="24"/>
        </w:rPr>
        <w:t>one</w:t>
      </w:r>
      <w:r w:rsidRPr="003C7E02">
        <w:rPr>
          <w:sz w:val="22"/>
          <w:szCs w:val="24"/>
        </w:rPr>
        <w:t xml:space="preserve"> Level</w:t>
      </w:r>
      <w:r w:rsidR="007D21BB">
        <w:rPr>
          <w:sz w:val="22"/>
          <w:szCs w:val="24"/>
        </w:rPr>
        <w:t> </w:t>
      </w:r>
      <w:r w:rsidRPr="003C7E02">
        <w:rPr>
          <w:sz w:val="22"/>
          <w:szCs w:val="24"/>
        </w:rPr>
        <w:t xml:space="preserve">1 assessment(s).  </w:t>
      </w:r>
      <w:r w:rsidR="005A3D2F">
        <w:rPr>
          <w:sz w:val="22"/>
          <w:szCs w:val="24"/>
        </w:rPr>
        <w:t>A Level 1 assessment was</w:t>
      </w:r>
      <w:r w:rsidRPr="003C7E02">
        <w:rPr>
          <w:sz w:val="22"/>
          <w:szCs w:val="24"/>
        </w:rPr>
        <w:t xml:space="preserve"> completed.  In addition, we were required to take </w:t>
      </w:r>
      <w:r w:rsidR="000E1FCA">
        <w:rPr>
          <w:sz w:val="22"/>
          <w:szCs w:val="24"/>
        </w:rPr>
        <w:t>one</w:t>
      </w:r>
      <w:r w:rsidRPr="003C7E02">
        <w:rPr>
          <w:sz w:val="22"/>
          <w:szCs w:val="24"/>
        </w:rPr>
        <w:t xml:space="preserve"> corrective actions and we completed </w:t>
      </w:r>
      <w:r w:rsidR="000E1FCA">
        <w:rPr>
          <w:sz w:val="22"/>
          <w:szCs w:val="24"/>
        </w:rPr>
        <w:t>this</w:t>
      </w:r>
      <w:r w:rsidR="000E1FCA">
        <w:rPr>
          <w:b/>
          <w:i/>
          <w:sz w:val="22"/>
          <w:szCs w:val="24"/>
          <w:u w:val="single"/>
        </w:rPr>
        <w:t xml:space="preserve"> </w:t>
      </w:r>
      <w:r w:rsidR="000E1FCA">
        <w:rPr>
          <w:sz w:val="22"/>
          <w:szCs w:val="24"/>
        </w:rPr>
        <w:t>action</w:t>
      </w:r>
      <w:r w:rsidRPr="003C7E02">
        <w:rPr>
          <w:sz w:val="22"/>
          <w:szCs w:val="24"/>
        </w:rPr>
        <w:t>.</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0E1FCA" w:rsidRDefault="000E1FCA" w:rsidP="000E1FCA">
            <w:pPr>
              <w:spacing w:after="120"/>
              <w:ind w:right="-144"/>
              <w:jc w:val="both"/>
              <w:rPr>
                <w:rFonts w:ascii="Arial" w:hAnsi="Arial" w:cs="Arial"/>
                <w:sz w:val="18"/>
                <w:szCs w:val="18"/>
              </w:rPr>
            </w:pPr>
            <w:r w:rsidRPr="000E1FCA">
              <w:rPr>
                <w:rFonts w:ascii="Arial" w:hAnsi="Arial" w:cs="Arial"/>
                <w:sz w:val="18"/>
                <w:szCs w:val="18"/>
              </w:rPr>
              <w:t>There was a problem with the handling of the samples at the laboratory. The City and the laboratory went over sampling procedures and how the samples were being transported. The laboratory decided to use a new courier to pick up the samples to be delivered to their lab.</w:t>
            </w:r>
          </w:p>
        </w:tc>
      </w:tr>
      <w:tr w:rsidR="00BE6564" w:rsidRPr="00CC2F86" w:rsidTr="009D54A3">
        <w:trPr>
          <w:trHeight w:val="360"/>
        </w:trPr>
        <w:tc>
          <w:tcPr>
            <w:tcW w:w="10800" w:type="dxa"/>
            <w:shd w:val="clear" w:color="auto" w:fill="auto"/>
          </w:tcPr>
          <w:p w:rsidR="00BE6564" w:rsidRPr="00CC2F86" w:rsidRDefault="000E1FCA" w:rsidP="00D924EC">
            <w:pPr>
              <w:pStyle w:val="BodyText"/>
              <w:spacing w:before="0"/>
              <w:jc w:val="left"/>
              <w:rPr>
                <w:rFonts w:ascii="Times New Roman" w:hAnsi="Times New Roman"/>
              </w:rPr>
            </w:pPr>
            <w:r w:rsidRPr="000E1FCA">
              <w:rPr>
                <w:rFonts w:ascii="Arial" w:hAnsi="Arial" w:cs="Arial"/>
                <w:sz w:val="18"/>
                <w:szCs w:val="18"/>
              </w:rPr>
              <w:t>The lab uses a new courier to pick up the samples and deliver them to the lab. There have not been any subsequent problems after this change has been made.</w:t>
            </w: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C0" w:rsidRDefault="00CE43C0">
      <w:r>
        <w:separator/>
      </w:r>
    </w:p>
  </w:endnote>
  <w:endnote w:type="continuationSeparator" w:id="0">
    <w:p w:rsidR="00CE43C0" w:rsidRDefault="00CE4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C0" w:rsidRDefault="00CE43C0">
      <w:r>
        <w:separator/>
      </w:r>
    </w:p>
  </w:footnote>
  <w:footnote w:type="continuationSeparator" w:id="0">
    <w:p w:rsidR="00CE43C0" w:rsidRDefault="00CE4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A7F6D">
      <w:rPr>
        <w:rStyle w:val="PageNumber"/>
        <w:i/>
        <w:iCs/>
        <w:u w:val="single"/>
      </w:rPr>
      <w:fldChar w:fldCharType="begin"/>
    </w:r>
    <w:r>
      <w:rPr>
        <w:rStyle w:val="PageNumber"/>
        <w:i/>
        <w:iCs/>
        <w:u w:val="single"/>
      </w:rPr>
      <w:instrText xml:space="preserve"> PAGE </w:instrText>
    </w:r>
    <w:r w:rsidR="006A7F6D">
      <w:rPr>
        <w:rStyle w:val="PageNumber"/>
        <w:i/>
        <w:iCs/>
        <w:u w:val="single"/>
      </w:rPr>
      <w:fldChar w:fldCharType="separate"/>
    </w:r>
    <w:r>
      <w:rPr>
        <w:rStyle w:val="PageNumber"/>
        <w:i/>
        <w:iCs/>
        <w:u w:val="single"/>
      </w:rPr>
      <w:t>3</w:t>
    </w:r>
    <w:r w:rsidR="006A7F6D">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A7F6D" w:rsidRPr="00246D6E">
      <w:rPr>
        <w:rStyle w:val="PageNumber"/>
        <w:i/>
        <w:u w:val="single"/>
      </w:rPr>
      <w:fldChar w:fldCharType="begin"/>
    </w:r>
    <w:r w:rsidRPr="00246D6E">
      <w:rPr>
        <w:rStyle w:val="PageNumber"/>
        <w:i/>
        <w:u w:val="single"/>
      </w:rPr>
      <w:instrText xml:space="preserve"> NUMPAGES </w:instrText>
    </w:r>
    <w:r w:rsidR="006A7F6D" w:rsidRPr="00246D6E">
      <w:rPr>
        <w:rStyle w:val="PageNumber"/>
        <w:i/>
        <w:u w:val="single"/>
      </w:rPr>
      <w:fldChar w:fldCharType="separate"/>
    </w:r>
    <w:r>
      <w:rPr>
        <w:rStyle w:val="PageNumber"/>
        <w:i/>
        <w:u w:val="single"/>
      </w:rPr>
      <w:t>6</w:t>
    </w:r>
    <w:r w:rsidR="006A7F6D"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A7F6D">
      <w:rPr>
        <w:rStyle w:val="PageNumber"/>
        <w:i/>
        <w:iCs/>
        <w:u w:val="single"/>
      </w:rPr>
      <w:fldChar w:fldCharType="begin"/>
    </w:r>
    <w:r>
      <w:rPr>
        <w:rStyle w:val="PageNumber"/>
        <w:i/>
        <w:iCs/>
        <w:u w:val="single"/>
      </w:rPr>
      <w:instrText xml:space="preserve"> PAGE </w:instrText>
    </w:r>
    <w:r w:rsidR="006A7F6D">
      <w:rPr>
        <w:rStyle w:val="PageNumber"/>
        <w:i/>
        <w:iCs/>
        <w:u w:val="single"/>
      </w:rPr>
      <w:fldChar w:fldCharType="separate"/>
    </w:r>
    <w:r w:rsidR="00153B6D">
      <w:rPr>
        <w:rStyle w:val="PageNumber"/>
        <w:i/>
        <w:iCs/>
        <w:noProof/>
        <w:u w:val="single"/>
      </w:rPr>
      <w:t>5</w:t>
    </w:r>
    <w:r w:rsidR="006A7F6D">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A7F6D" w:rsidRPr="00246D6E">
      <w:rPr>
        <w:rStyle w:val="PageNumber"/>
        <w:i/>
        <w:u w:val="single"/>
      </w:rPr>
      <w:fldChar w:fldCharType="begin"/>
    </w:r>
    <w:r w:rsidRPr="00246D6E">
      <w:rPr>
        <w:rStyle w:val="PageNumber"/>
        <w:i/>
        <w:u w:val="single"/>
      </w:rPr>
      <w:instrText xml:space="preserve"> NUMPAGES </w:instrText>
    </w:r>
    <w:r w:rsidR="006A7F6D" w:rsidRPr="00246D6E">
      <w:rPr>
        <w:rStyle w:val="PageNumber"/>
        <w:i/>
        <w:u w:val="single"/>
      </w:rPr>
      <w:fldChar w:fldCharType="separate"/>
    </w:r>
    <w:r w:rsidR="00153B6D">
      <w:rPr>
        <w:rStyle w:val="PageNumber"/>
        <w:i/>
        <w:noProof/>
        <w:u w:val="single"/>
      </w:rPr>
      <w:t>7</w:t>
    </w:r>
    <w:r w:rsidR="006A7F6D"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4274"/>
  </w:hdrShapeDefaults>
  <w:footnotePr>
    <w:footnote w:id="-1"/>
    <w:footnote w:id="0"/>
  </w:footnotePr>
  <w:endnotePr>
    <w:endnote w:id="-1"/>
    <w:endnote w:id="0"/>
  </w:endnotePr>
  <w:compat>
    <w:doNotUseHTMLParagraphAutoSpacing/>
  </w:compat>
  <w:rsids>
    <w:rsidRoot w:val="00CF1A7D"/>
    <w:rsid w:val="00003909"/>
    <w:rsid w:val="00005E6E"/>
    <w:rsid w:val="000151BF"/>
    <w:rsid w:val="00016106"/>
    <w:rsid w:val="00020F0D"/>
    <w:rsid w:val="00022705"/>
    <w:rsid w:val="00024D43"/>
    <w:rsid w:val="00034116"/>
    <w:rsid w:val="000360D3"/>
    <w:rsid w:val="000370BE"/>
    <w:rsid w:val="00044344"/>
    <w:rsid w:val="000450D8"/>
    <w:rsid w:val="0004748A"/>
    <w:rsid w:val="00047F1D"/>
    <w:rsid w:val="00053BC0"/>
    <w:rsid w:val="000551F9"/>
    <w:rsid w:val="00065561"/>
    <w:rsid w:val="00073BE0"/>
    <w:rsid w:val="00074CBB"/>
    <w:rsid w:val="0008204F"/>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1FCA"/>
    <w:rsid w:val="000F3C1E"/>
    <w:rsid w:val="000F6367"/>
    <w:rsid w:val="00100750"/>
    <w:rsid w:val="00101107"/>
    <w:rsid w:val="001151D3"/>
    <w:rsid w:val="0012764D"/>
    <w:rsid w:val="00127B6D"/>
    <w:rsid w:val="001331D3"/>
    <w:rsid w:val="001476E6"/>
    <w:rsid w:val="00153B6D"/>
    <w:rsid w:val="00153D70"/>
    <w:rsid w:val="00154C45"/>
    <w:rsid w:val="00161D5A"/>
    <w:rsid w:val="00170328"/>
    <w:rsid w:val="00172215"/>
    <w:rsid w:val="00173A3B"/>
    <w:rsid w:val="00181292"/>
    <w:rsid w:val="00181F3E"/>
    <w:rsid w:val="001A05BF"/>
    <w:rsid w:val="001A1936"/>
    <w:rsid w:val="001A2BEE"/>
    <w:rsid w:val="001A47B7"/>
    <w:rsid w:val="001A65A0"/>
    <w:rsid w:val="001B095A"/>
    <w:rsid w:val="001B10EB"/>
    <w:rsid w:val="001B74B7"/>
    <w:rsid w:val="001C333B"/>
    <w:rsid w:val="001C7816"/>
    <w:rsid w:val="001D4FB8"/>
    <w:rsid w:val="001D50D9"/>
    <w:rsid w:val="001D7D91"/>
    <w:rsid w:val="001E0454"/>
    <w:rsid w:val="001E0B86"/>
    <w:rsid w:val="001E13D1"/>
    <w:rsid w:val="001E521B"/>
    <w:rsid w:val="001E5F9F"/>
    <w:rsid w:val="001E7F17"/>
    <w:rsid w:val="001F155B"/>
    <w:rsid w:val="001F25B9"/>
    <w:rsid w:val="001F3468"/>
    <w:rsid w:val="00200ED0"/>
    <w:rsid w:val="002010C1"/>
    <w:rsid w:val="00214D2C"/>
    <w:rsid w:val="002166FF"/>
    <w:rsid w:val="00220240"/>
    <w:rsid w:val="00226E0C"/>
    <w:rsid w:val="00231E89"/>
    <w:rsid w:val="0023302C"/>
    <w:rsid w:val="00243361"/>
    <w:rsid w:val="002436C8"/>
    <w:rsid w:val="0024516E"/>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07DB"/>
    <w:rsid w:val="00301D86"/>
    <w:rsid w:val="00304873"/>
    <w:rsid w:val="003205C1"/>
    <w:rsid w:val="00322340"/>
    <w:rsid w:val="0033024B"/>
    <w:rsid w:val="00332A75"/>
    <w:rsid w:val="00335461"/>
    <w:rsid w:val="00340568"/>
    <w:rsid w:val="00341671"/>
    <w:rsid w:val="00342536"/>
    <w:rsid w:val="003461DA"/>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460C"/>
    <w:rsid w:val="0042631E"/>
    <w:rsid w:val="00427F0E"/>
    <w:rsid w:val="00435A3F"/>
    <w:rsid w:val="00441930"/>
    <w:rsid w:val="00442D66"/>
    <w:rsid w:val="004445E4"/>
    <w:rsid w:val="00446969"/>
    <w:rsid w:val="0045424E"/>
    <w:rsid w:val="00470811"/>
    <w:rsid w:val="0047086C"/>
    <w:rsid w:val="00472D17"/>
    <w:rsid w:val="00473411"/>
    <w:rsid w:val="00476079"/>
    <w:rsid w:val="0047736D"/>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3D2F"/>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F6D"/>
    <w:rsid w:val="006C2732"/>
    <w:rsid w:val="006C2D5A"/>
    <w:rsid w:val="006C7186"/>
    <w:rsid w:val="006D4D93"/>
    <w:rsid w:val="006D506D"/>
    <w:rsid w:val="006E03F6"/>
    <w:rsid w:val="006E11B6"/>
    <w:rsid w:val="007003D1"/>
    <w:rsid w:val="007017A9"/>
    <w:rsid w:val="00704ED9"/>
    <w:rsid w:val="0071047D"/>
    <w:rsid w:val="00710939"/>
    <w:rsid w:val="0071576E"/>
    <w:rsid w:val="00717191"/>
    <w:rsid w:val="00717E80"/>
    <w:rsid w:val="00722BA8"/>
    <w:rsid w:val="00737455"/>
    <w:rsid w:val="00742E55"/>
    <w:rsid w:val="007452F3"/>
    <w:rsid w:val="007471DB"/>
    <w:rsid w:val="00754C9B"/>
    <w:rsid w:val="007756EF"/>
    <w:rsid w:val="00775871"/>
    <w:rsid w:val="00783F5A"/>
    <w:rsid w:val="0078460C"/>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6C4F"/>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0EA5"/>
    <w:rsid w:val="009D4211"/>
    <w:rsid w:val="009D54A3"/>
    <w:rsid w:val="009E153B"/>
    <w:rsid w:val="009E2850"/>
    <w:rsid w:val="009F0D60"/>
    <w:rsid w:val="009F5401"/>
    <w:rsid w:val="00A0317C"/>
    <w:rsid w:val="00A0355F"/>
    <w:rsid w:val="00A0640D"/>
    <w:rsid w:val="00A107E3"/>
    <w:rsid w:val="00A15ACB"/>
    <w:rsid w:val="00A1682E"/>
    <w:rsid w:val="00A24839"/>
    <w:rsid w:val="00A259A6"/>
    <w:rsid w:val="00A44246"/>
    <w:rsid w:val="00A672B8"/>
    <w:rsid w:val="00A72ADF"/>
    <w:rsid w:val="00A8448B"/>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4488"/>
    <w:rsid w:val="00B36AE5"/>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B32"/>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1F9D"/>
    <w:rsid w:val="00CA39AF"/>
    <w:rsid w:val="00CB20DB"/>
    <w:rsid w:val="00CB5A7C"/>
    <w:rsid w:val="00CB6FF7"/>
    <w:rsid w:val="00CC2F86"/>
    <w:rsid w:val="00CD26F1"/>
    <w:rsid w:val="00CD598A"/>
    <w:rsid w:val="00CE2D72"/>
    <w:rsid w:val="00CE43C0"/>
    <w:rsid w:val="00CE5959"/>
    <w:rsid w:val="00CF1A7D"/>
    <w:rsid w:val="00CF2391"/>
    <w:rsid w:val="00CF6402"/>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34E7"/>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23"/>
    <w:rsid w:val="00E67C01"/>
    <w:rsid w:val="00E80B80"/>
    <w:rsid w:val="00E8528D"/>
    <w:rsid w:val="00E91D0B"/>
    <w:rsid w:val="00E92E9C"/>
    <w:rsid w:val="00EA66F0"/>
    <w:rsid w:val="00EB0127"/>
    <w:rsid w:val="00EB2EBD"/>
    <w:rsid w:val="00EB3BEC"/>
    <w:rsid w:val="00EB6CF4"/>
    <w:rsid w:val="00EB73F5"/>
    <w:rsid w:val="00ED0EFA"/>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1DA"/>
  </w:style>
  <w:style w:type="paragraph" w:styleId="Heading1">
    <w:name w:val="heading 1"/>
    <w:basedOn w:val="Normal"/>
    <w:next w:val="Normal"/>
    <w:qFormat/>
    <w:rsid w:val="003461DA"/>
    <w:pPr>
      <w:keepNext/>
      <w:spacing w:before="120"/>
      <w:jc w:val="center"/>
      <w:outlineLvl w:val="0"/>
    </w:pPr>
    <w:rPr>
      <w:b/>
      <w:sz w:val="22"/>
      <w:u w:val="single"/>
    </w:rPr>
  </w:style>
  <w:style w:type="paragraph" w:styleId="Heading2">
    <w:name w:val="heading 2"/>
    <w:basedOn w:val="Normal"/>
    <w:next w:val="Normal"/>
    <w:qFormat/>
    <w:rsid w:val="003461DA"/>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3461DA"/>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3461DA"/>
    <w:pPr>
      <w:keepNext/>
      <w:ind w:left="-18"/>
      <w:jc w:val="center"/>
      <w:outlineLvl w:val="3"/>
    </w:pPr>
    <w:rPr>
      <w:rFonts w:ascii="Footlight MT Light" w:hAnsi="Footlight MT Light"/>
      <w:b/>
    </w:rPr>
  </w:style>
  <w:style w:type="paragraph" w:styleId="Heading5">
    <w:name w:val="heading 5"/>
    <w:basedOn w:val="Normal"/>
    <w:next w:val="Normal"/>
    <w:qFormat/>
    <w:rsid w:val="003461DA"/>
    <w:pPr>
      <w:keepNext/>
      <w:jc w:val="center"/>
      <w:outlineLvl w:val="4"/>
    </w:pPr>
    <w:rPr>
      <w:rFonts w:ascii="Footlight MT Light" w:hAnsi="Footlight MT Light"/>
      <w:b/>
      <w:sz w:val="22"/>
    </w:rPr>
  </w:style>
  <w:style w:type="paragraph" w:styleId="Heading6">
    <w:name w:val="heading 6"/>
    <w:basedOn w:val="Normal"/>
    <w:next w:val="Normal"/>
    <w:qFormat/>
    <w:rsid w:val="003461DA"/>
    <w:pPr>
      <w:keepNext/>
      <w:jc w:val="right"/>
      <w:outlineLvl w:val="5"/>
    </w:pPr>
    <w:rPr>
      <w:rFonts w:ascii="Footlight MT Light" w:hAnsi="Footlight MT Light"/>
      <w:sz w:val="24"/>
    </w:rPr>
  </w:style>
  <w:style w:type="paragraph" w:styleId="Heading7">
    <w:name w:val="heading 7"/>
    <w:basedOn w:val="Normal"/>
    <w:next w:val="Normal"/>
    <w:qFormat/>
    <w:rsid w:val="003461DA"/>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3461DA"/>
    <w:pPr>
      <w:keepNext/>
      <w:spacing w:line="200" w:lineRule="exact"/>
      <w:outlineLvl w:val="7"/>
    </w:pPr>
    <w:rPr>
      <w:rFonts w:ascii="Comic Sans MS" w:hAnsi="Comic Sans MS"/>
      <w:b/>
      <w:bCs/>
      <w:sz w:val="18"/>
    </w:rPr>
  </w:style>
  <w:style w:type="paragraph" w:styleId="Heading9">
    <w:name w:val="heading 9"/>
    <w:basedOn w:val="Normal"/>
    <w:next w:val="Normal"/>
    <w:qFormat/>
    <w:rsid w:val="003461DA"/>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1DA"/>
    <w:pPr>
      <w:tabs>
        <w:tab w:val="center" w:pos="4320"/>
        <w:tab w:val="right" w:pos="8640"/>
      </w:tabs>
    </w:pPr>
  </w:style>
  <w:style w:type="paragraph" w:styleId="Footer">
    <w:name w:val="footer"/>
    <w:basedOn w:val="Normal"/>
    <w:rsid w:val="003461DA"/>
    <w:pPr>
      <w:tabs>
        <w:tab w:val="center" w:pos="4320"/>
        <w:tab w:val="right" w:pos="8640"/>
      </w:tabs>
    </w:pPr>
  </w:style>
  <w:style w:type="character" w:styleId="PageNumber">
    <w:name w:val="page number"/>
    <w:basedOn w:val="DefaultParagraphFont"/>
    <w:rsid w:val="003461DA"/>
  </w:style>
  <w:style w:type="paragraph" w:styleId="Caption">
    <w:name w:val="caption"/>
    <w:basedOn w:val="Normal"/>
    <w:next w:val="Normal"/>
    <w:qFormat/>
    <w:rsid w:val="003461DA"/>
    <w:pPr>
      <w:spacing w:before="120"/>
      <w:jc w:val="center"/>
    </w:pPr>
    <w:rPr>
      <w:b/>
      <w:sz w:val="22"/>
      <w:u w:val="single"/>
    </w:rPr>
  </w:style>
  <w:style w:type="paragraph" w:styleId="Title">
    <w:name w:val="Title"/>
    <w:basedOn w:val="Normal"/>
    <w:qFormat/>
    <w:rsid w:val="003461DA"/>
    <w:pPr>
      <w:spacing w:after="120"/>
      <w:jc w:val="center"/>
    </w:pPr>
    <w:rPr>
      <w:b/>
      <w:u w:val="single"/>
    </w:rPr>
  </w:style>
  <w:style w:type="paragraph" w:styleId="BodyText">
    <w:name w:val="Body Text"/>
    <w:basedOn w:val="Normal"/>
    <w:rsid w:val="003461DA"/>
    <w:pPr>
      <w:spacing w:before="120"/>
      <w:jc w:val="both"/>
    </w:pPr>
    <w:rPr>
      <w:rFonts w:ascii="Footlight MT Light" w:hAnsi="Footlight MT Light"/>
      <w:sz w:val="22"/>
    </w:rPr>
  </w:style>
  <w:style w:type="paragraph" w:styleId="BodyText2">
    <w:name w:val="Body Text 2"/>
    <w:basedOn w:val="Normal"/>
    <w:rsid w:val="003461DA"/>
    <w:pPr>
      <w:spacing w:after="120"/>
    </w:pPr>
    <w:rPr>
      <w:rFonts w:ascii="Footlight MT Light" w:hAnsi="Footlight MT Light"/>
      <w:sz w:val="22"/>
    </w:rPr>
  </w:style>
  <w:style w:type="paragraph" w:styleId="BodyText3">
    <w:name w:val="Body Text 3"/>
    <w:basedOn w:val="Normal"/>
    <w:rsid w:val="003461DA"/>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3461D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3461DA"/>
    <w:pPr>
      <w:ind w:firstLine="720"/>
    </w:pPr>
    <w:rPr>
      <w:snapToGrid w:val="0"/>
      <w:u w:val="single"/>
    </w:rPr>
  </w:style>
  <w:style w:type="paragraph" w:styleId="BodyTextIndent3">
    <w:name w:val="Body Text Indent 3"/>
    <w:basedOn w:val="Normal"/>
    <w:rsid w:val="003461DA"/>
    <w:pPr>
      <w:ind w:left="360" w:hanging="360"/>
    </w:pPr>
    <w:rPr>
      <w:snapToGrid w:val="0"/>
      <w:u w:val="single"/>
    </w:rPr>
  </w:style>
  <w:style w:type="paragraph" w:styleId="BlockText">
    <w:name w:val="Block Text"/>
    <w:basedOn w:val="Normal"/>
    <w:rsid w:val="003461DA"/>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18332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jvinson</cp:lastModifiedBy>
  <cp:revision>3</cp:revision>
  <cp:lastPrinted>2018-12-11T18:58:00Z</cp:lastPrinted>
  <dcterms:created xsi:type="dcterms:W3CDTF">2019-06-04T21:41:00Z</dcterms:created>
  <dcterms:modified xsi:type="dcterms:W3CDTF">2019-06-06T16:16:00Z</dcterms:modified>
</cp:coreProperties>
</file>